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FDE" w:rsidRPr="0057228C" w:rsidRDefault="00A13E40" w:rsidP="0057228C">
      <w:pPr>
        <w:pStyle w:val="ListParagraph"/>
        <w:numPr>
          <w:ilvl w:val="0"/>
          <w:numId w:val="28"/>
        </w:numPr>
        <w:spacing w:after="0" w:line="240" w:lineRule="auto"/>
        <w:jc w:val="both"/>
        <w:outlineLvl w:val="1"/>
        <w:rPr>
          <w:rFonts w:ascii="Times New Roman" w:eastAsia="Times New Roman" w:hAnsi="Times New Roman" w:cs="Times New Roman"/>
          <w:b/>
          <w:bCs/>
          <w:sz w:val="20"/>
          <w:szCs w:val="20"/>
          <w:lang w:eastAsia="en-IN"/>
        </w:rPr>
      </w:pPr>
      <w:r>
        <w:rPr>
          <w:rFonts w:ascii="Times New Roman" w:eastAsia="Times New Roman" w:hAnsi="Times New Roman" w:cs="Times New Roman"/>
          <w:b/>
          <w:bCs/>
          <w:sz w:val="20"/>
          <w:szCs w:val="20"/>
          <w:lang w:eastAsia="en-IN"/>
        </w:rPr>
        <w:t>Who can apply for Transmission?</w:t>
      </w:r>
    </w:p>
    <w:p w:rsidR="0057228C" w:rsidRDefault="0057228C" w:rsidP="0057228C">
      <w:pPr>
        <w:spacing w:after="0" w:line="240" w:lineRule="auto"/>
        <w:jc w:val="both"/>
        <w:outlineLvl w:val="1"/>
        <w:rPr>
          <w:rFonts w:ascii="Times New Roman" w:eastAsia="Times New Roman" w:hAnsi="Times New Roman" w:cs="Times New Roman"/>
          <w:sz w:val="20"/>
          <w:szCs w:val="20"/>
          <w:lang w:eastAsia="en-IN"/>
        </w:rPr>
      </w:pPr>
    </w:p>
    <w:p w:rsidR="00581FDE" w:rsidRDefault="00116E50" w:rsidP="007D6B9B">
      <w:pPr>
        <w:numPr>
          <w:ilvl w:val="0"/>
          <w:numId w:val="2"/>
        </w:numPr>
        <w:spacing w:after="0" w:line="240" w:lineRule="auto"/>
        <w:jc w:val="both"/>
        <w:outlineLvl w:val="1"/>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The registered nominee, where a nomination exists; </w:t>
      </w:r>
    </w:p>
    <w:p w:rsidR="00581FDE" w:rsidRDefault="00116E50" w:rsidP="007D6B9B">
      <w:pPr>
        <w:numPr>
          <w:ilvl w:val="0"/>
          <w:numId w:val="2"/>
        </w:numPr>
        <w:spacing w:after="0" w:line="240" w:lineRule="auto"/>
        <w:jc w:val="both"/>
        <w:outlineLvl w:val="1"/>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The legal heir(s), successor(s), or other person(s) entitled to inherit the securities under applicable succession laws, where no valid nomi</w:t>
      </w:r>
      <w:r w:rsidR="00544E3E">
        <w:rPr>
          <w:rFonts w:ascii="Times New Roman" w:eastAsia="Times New Roman" w:hAnsi="Times New Roman" w:cs="Times New Roman"/>
          <w:sz w:val="20"/>
          <w:szCs w:val="20"/>
          <w:lang w:eastAsia="en-IN"/>
        </w:rPr>
        <w:t>nation exists; or</w:t>
      </w:r>
      <w:r>
        <w:rPr>
          <w:rFonts w:ascii="Times New Roman" w:eastAsia="Times New Roman" w:hAnsi="Times New Roman" w:cs="Times New Roman"/>
          <w:sz w:val="20"/>
          <w:szCs w:val="20"/>
          <w:lang w:eastAsia="en-IN"/>
        </w:rPr>
        <w:t xml:space="preserve"> </w:t>
      </w:r>
    </w:p>
    <w:p w:rsidR="00544E3E" w:rsidRDefault="00544E3E" w:rsidP="007D6B9B">
      <w:pPr>
        <w:numPr>
          <w:ilvl w:val="0"/>
          <w:numId w:val="2"/>
        </w:numPr>
        <w:spacing w:after="0" w:line="240" w:lineRule="auto"/>
        <w:jc w:val="both"/>
        <w:outlineLvl w:val="1"/>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The surviving joint holder(s), in accordance with the rule of survivorship </w:t>
      </w:r>
    </w:p>
    <w:p w:rsidR="00581FDE" w:rsidRDefault="00581FDE">
      <w:pPr>
        <w:spacing w:after="0" w:line="240" w:lineRule="auto"/>
        <w:jc w:val="both"/>
        <w:outlineLvl w:val="1"/>
        <w:rPr>
          <w:rFonts w:ascii="Times New Roman" w:eastAsia="Times New Roman" w:hAnsi="Times New Roman" w:cs="Times New Roman"/>
          <w:b/>
          <w:bCs/>
          <w:sz w:val="20"/>
          <w:szCs w:val="20"/>
          <w:lang w:eastAsia="en-IN"/>
        </w:rPr>
      </w:pPr>
      <w:bookmarkStart w:id="0" w:name="_Toc233726419"/>
    </w:p>
    <w:p w:rsidR="00581FDE" w:rsidRDefault="00116E50" w:rsidP="0057228C">
      <w:pPr>
        <w:pStyle w:val="ListParagraph"/>
        <w:numPr>
          <w:ilvl w:val="0"/>
          <w:numId w:val="28"/>
        </w:numPr>
        <w:spacing w:after="0" w:line="240" w:lineRule="auto"/>
        <w:jc w:val="both"/>
        <w:outlineLvl w:val="1"/>
        <w:rPr>
          <w:rFonts w:ascii="Times New Roman" w:eastAsia="Times New Roman" w:hAnsi="Times New Roman" w:cs="Times New Roman"/>
          <w:b/>
          <w:bCs/>
          <w:sz w:val="20"/>
          <w:szCs w:val="20"/>
          <w:lang w:eastAsia="en-IN"/>
        </w:rPr>
      </w:pPr>
      <w:r>
        <w:rPr>
          <w:rFonts w:ascii="Times New Roman" w:eastAsia="Times New Roman" w:hAnsi="Times New Roman" w:cs="Times New Roman"/>
          <w:b/>
          <w:bCs/>
          <w:sz w:val="20"/>
          <w:szCs w:val="20"/>
          <w:lang w:eastAsia="en-IN"/>
        </w:rPr>
        <w:t>Categories of Transmission Requests</w:t>
      </w:r>
      <w:bookmarkEnd w:id="0"/>
    </w:p>
    <w:p w:rsidR="00581FDE" w:rsidRDefault="00581FDE">
      <w:pPr>
        <w:spacing w:after="0" w:line="240" w:lineRule="auto"/>
        <w:jc w:val="both"/>
        <w:outlineLvl w:val="1"/>
        <w:rPr>
          <w:rFonts w:ascii="Times New Roman" w:eastAsia="Times New Roman" w:hAnsi="Times New Roman" w:cs="Times New Roman"/>
          <w:b/>
          <w:bCs/>
          <w:sz w:val="20"/>
          <w:szCs w:val="20"/>
          <w:lang w:eastAsia="en-IN"/>
        </w:rPr>
      </w:pPr>
    </w:p>
    <w:p w:rsidR="00581FDE" w:rsidRDefault="00116E50">
      <w:pPr>
        <w:spacing w:after="0" w:line="24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Transmission requests shall be processed under one of the following categories:</w:t>
      </w:r>
    </w:p>
    <w:p w:rsidR="00581FDE" w:rsidRDefault="00581FDE">
      <w:pPr>
        <w:spacing w:after="0" w:line="240" w:lineRule="auto"/>
        <w:jc w:val="both"/>
        <w:rPr>
          <w:rFonts w:ascii="Times New Roman" w:eastAsia="Times New Roman" w:hAnsi="Times New Roman" w:cs="Times New Roman"/>
          <w:sz w:val="20"/>
          <w:szCs w:val="20"/>
          <w:lang w:eastAsia="en-IN"/>
        </w:rPr>
      </w:pP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61"/>
        <w:gridCol w:w="4394"/>
        <w:gridCol w:w="2410"/>
      </w:tblGrid>
      <w:tr w:rsidR="00581FDE">
        <w:trPr>
          <w:trHeight w:val="557"/>
        </w:trPr>
        <w:tc>
          <w:tcPr>
            <w:tcW w:w="10065" w:type="dxa"/>
            <w:gridSpan w:val="3"/>
            <w:shd w:val="clear" w:color="auto" w:fill="D0CECE"/>
          </w:tcPr>
          <w:p w:rsidR="00581FDE" w:rsidRDefault="00116E50">
            <w:pPr>
              <w:pStyle w:val="TableParagraph"/>
              <w:spacing w:before="17"/>
              <w:ind w:left="108" w:right="93"/>
              <w:jc w:val="both"/>
              <w:rPr>
                <w:rFonts w:ascii="Times New Roman" w:hAnsi="Times New Roman" w:cs="Times New Roman"/>
                <w:b/>
                <w:sz w:val="20"/>
                <w:szCs w:val="20"/>
              </w:rPr>
            </w:pPr>
            <w:bookmarkStart w:id="1" w:name="_Toc233726420"/>
            <w:r>
              <w:rPr>
                <w:rFonts w:ascii="Times New Roman" w:hAnsi="Times New Roman" w:cs="Times New Roman"/>
                <w:b/>
                <w:spacing w:val="-2"/>
                <w:sz w:val="20"/>
                <w:szCs w:val="20"/>
                <w:u w:val="single"/>
              </w:rPr>
              <w:t>Category of Transmission Request in case of Securities held in physical mode</w:t>
            </w:r>
          </w:p>
        </w:tc>
      </w:tr>
      <w:tr w:rsidR="00581FDE">
        <w:trPr>
          <w:trHeight w:val="1639"/>
        </w:trPr>
        <w:tc>
          <w:tcPr>
            <w:tcW w:w="3261" w:type="dxa"/>
            <w:shd w:val="clear" w:color="auto" w:fill="D0CECE"/>
          </w:tcPr>
          <w:p w:rsidR="00581FDE" w:rsidRDefault="00116E50">
            <w:pPr>
              <w:pStyle w:val="TableParagraph"/>
              <w:spacing w:before="118"/>
              <w:ind w:left="107"/>
              <w:rPr>
                <w:rFonts w:ascii="Times New Roman" w:hAnsi="Times New Roman" w:cs="Times New Roman"/>
                <w:sz w:val="20"/>
                <w:szCs w:val="20"/>
              </w:rPr>
            </w:pPr>
            <w:r>
              <w:rPr>
                <w:rFonts w:ascii="Times New Roman" w:hAnsi="Times New Roman" w:cs="Times New Roman"/>
                <w:sz w:val="20"/>
                <w:szCs w:val="20"/>
              </w:rPr>
              <w:t xml:space="preserve">Claims under </w:t>
            </w:r>
            <w:r>
              <w:rPr>
                <w:rFonts w:ascii="Times New Roman" w:hAnsi="Times New Roman" w:cs="Times New Roman"/>
                <w:b/>
                <w:spacing w:val="-2"/>
                <w:sz w:val="20"/>
                <w:szCs w:val="20"/>
              </w:rPr>
              <w:t xml:space="preserve">Quick Transmission </w:t>
            </w:r>
            <w:r>
              <w:rPr>
                <w:rFonts w:ascii="Times New Roman" w:hAnsi="Times New Roman" w:cs="Times New Roman"/>
                <w:b/>
                <w:sz w:val="20"/>
                <w:szCs w:val="20"/>
              </w:rPr>
              <w:t>Processing (QTP)</w:t>
            </w:r>
          </w:p>
        </w:tc>
        <w:tc>
          <w:tcPr>
            <w:tcW w:w="4394" w:type="dxa"/>
            <w:shd w:val="clear" w:color="auto" w:fill="D0CECE"/>
          </w:tcPr>
          <w:p w:rsidR="00581FDE" w:rsidRDefault="00116E50">
            <w:pPr>
              <w:pStyle w:val="TableParagraph"/>
              <w:spacing w:before="17"/>
              <w:ind w:left="108" w:right="93"/>
              <w:jc w:val="both"/>
              <w:rPr>
                <w:rFonts w:ascii="Times New Roman" w:hAnsi="Times New Roman" w:cs="Times New Roman"/>
                <w:b/>
                <w:sz w:val="20"/>
                <w:szCs w:val="20"/>
              </w:rPr>
            </w:pPr>
            <w:r>
              <w:rPr>
                <w:rFonts w:ascii="Times New Roman" w:hAnsi="Times New Roman" w:cs="Times New Roman"/>
                <w:b/>
                <w:sz w:val="20"/>
                <w:szCs w:val="20"/>
              </w:rPr>
              <w:t xml:space="preserve">Claims under simplified </w:t>
            </w:r>
            <w:r>
              <w:rPr>
                <w:rFonts w:ascii="Times New Roman" w:hAnsi="Times New Roman" w:cs="Times New Roman"/>
                <w:b/>
                <w:spacing w:val="-2"/>
                <w:sz w:val="20"/>
                <w:szCs w:val="20"/>
              </w:rPr>
              <w:t>documentation</w:t>
            </w:r>
          </w:p>
          <w:p w:rsidR="00581FDE" w:rsidRDefault="00581FDE">
            <w:pPr>
              <w:pStyle w:val="TableParagraph"/>
              <w:spacing w:before="118"/>
              <w:ind w:left="108"/>
              <w:jc w:val="both"/>
              <w:rPr>
                <w:rFonts w:ascii="Times New Roman" w:hAnsi="Times New Roman" w:cs="Times New Roman"/>
                <w:sz w:val="20"/>
                <w:szCs w:val="20"/>
              </w:rPr>
            </w:pPr>
          </w:p>
        </w:tc>
        <w:tc>
          <w:tcPr>
            <w:tcW w:w="2410" w:type="dxa"/>
            <w:shd w:val="clear" w:color="auto" w:fill="D0CECE"/>
          </w:tcPr>
          <w:p w:rsidR="00581FDE" w:rsidRDefault="00116E50">
            <w:pPr>
              <w:pStyle w:val="TableParagraph"/>
              <w:spacing w:before="17"/>
              <w:ind w:left="108" w:right="93"/>
              <w:jc w:val="both"/>
              <w:rPr>
                <w:rFonts w:ascii="Times New Roman" w:hAnsi="Times New Roman" w:cs="Times New Roman"/>
                <w:b/>
                <w:sz w:val="20"/>
                <w:szCs w:val="20"/>
              </w:rPr>
            </w:pPr>
            <w:r>
              <w:rPr>
                <w:rFonts w:ascii="Times New Roman" w:hAnsi="Times New Roman" w:cs="Times New Roman"/>
                <w:b/>
                <w:sz w:val="20"/>
                <w:szCs w:val="20"/>
              </w:rPr>
              <w:t>Claims above</w:t>
            </w:r>
            <w:r>
              <w:rPr>
                <w:rFonts w:ascii="Times New Roman" w:hAnsi="Times New Roman" w:cs="Times New Roman"/>
                <w:b/>
                <w:spacing w:val="-4"/>
                <w:sz w:val="20"/>
                <w:szCs w:val="20"/>
              </w:rPr>
              <w:t xml:space="preserve"> </w:t>
            </w:r>
            <w:r>
              <w:rPr>
                <w:rFonts w:ascii="Times New Roman" w:hAnsi="Times New Roman" w:cs="Times New Roman"/>
                <w:b/>
                <w:sz w:val="20"/>
                <w:szCs w:val="20"/>
              </w:rPr>
              <w:t>Threshold</w:t>
            </w:r>
          </w:p>
          <w:p w:rsidR="00581FDE" w:rsidRDefault="00581FDE">
            <w:pPr>
              <w:pStyle w:val="TableParagraph"/>
              <w:spacing w:before="17"/>
              <w:ind w:left="108" w:right="93"/>
              <w:jc w:val="both"/>
              <w:rPr>
                <w:rFonts w:ascii="Times New Roman" w:hAnsi="Times New Roman" w:cs="Times New Roman"/>
                <w:b/>
                <w:sz w:val="20"/>
                <w:szCs w:val="20"/>
              </w:rPr>
            </w:pPr>
          </w:p>
        </w:tc>
      </w:tr>
      <w:tr w:rsidR="00581FDE">
        <w:trPr>
          <w:trHeight w:val="2409"/>
        </w:trPr>
        <w:tc>
          <w:tcPr>
            <w:tcW w:w="3261" w:type="dxa"/>
          </w:tcPr>
          <w:p w:rsidR="00581FDE" w:rsidRDefault="00116E50">
            <w:pPr>
              <w:pStyle w:val="TableParagraph"/>
              <w:spacing w:before="136"/>
              <w:ind w:left="13"/>
              <w:jc w:val="center"/>
              <w:rPr>
                <w:rFonts w:ascii="Times New Roman" w:hAnsi="Times New Roman" w:cs="Times New Roman"/>
                <w:sz w:val="20"/>
                <w:szCs w:val="20"/>
              </w:rPr>
            </w:pPr>
            <w:r>
              <w:rPr>
                <w:rFonts w:ascii="Times New Roman" w:hAnsi="Times New Roman" w:cs="Times New Roman"/>
                <w:sz w:val="20"/>
                <w:szCs w:val="20"/>
              </w:rPr>
              <w:t xml:space="preserve">Value- is equal to or </w:t>
            </w:r>
            <w:r>
              <w:rPr>
                <w:rFonts w:ascii="Times New Roman" w:hAnsi="Times New Roman" w:cs="Times New Roman"/>
                <w:b/>
                <w:sz w:val="20"/>
                <w:szCs w:val="20"/>
                <w:highlight w:val="lightGray"/>
              </w:rPr>
              <w:t>below</w:t>
            </w:r>
            <w:r>
              <w:rPr>
                <w:rFonts w:ascii="Times New Roman" w:hAnsi="Times New Roman" w:cs="Times New Roman"/>
                <w:sz w:val="20"/>
                <w:szCs w:val="20"/>
              </w:rPr>
              <w:t xml:space="preserve"> Rs.10,000/-</w:t>
            </w:r>
          </w:p>
          <w:p w:rsidR="00581FDE" w:rsidRDefault="00116E50">
            <w:pPr>
              <w:pStyle w:val="TableParagraph"/>
              <w:spacing w:before="136"/>
              <w:ind w:left="13"/>
              <w:jc w:val="center"/>
              <w:rPr>
                <w:rFonts w:ascii="Times New Roman" w:hAnsi="Times New Roman" w:cs="Times New Roman"/>
                <w:sz w:val="20"/>
                <w:szCs w:val="20"/>
              </w:rPr>
            </w:pPr>
            <w:r>
              <w:rPr>
                <w:rFonts w:ascii="Times New Roman" w:hAnsi="Times New Roman" w:cs="Times New Roman"/>
                <w:sz w:val="20"/>
                <w:szCs w:val="20"/>
              </w:rPr>
              <w:t xml:space="preserve">and </w:t>
            </w:r>
          </w:p>
          <w:p w:rsidR="00581FDE" w:rsidRDefault="00116E50">
            <w:pPr>
              <w:pStyle w:val="TableParagraph"/>
              <w:spacing w:before="136"/>
              <w:ind w:left="13"/>
              <w:jc w:val="center"/>
              <w:rPr>
                <w:rFonts w:ascii="Times New Roman" w:hAnsi="Times New Roman" w:cs="Times New Roman"/>
                <w:sz w:val="20"/>
                <w:szCs w:val="20"/>
              </w:rPr>
            </w:pPr>
            <w:r>
              <w:rPr>
                <w:rFonts w:ascii="Times New Roman" w:hAnsi="Times New Roman" w:cs="Times New Roman"/>
                <w:sz w:val="20"/>
                <w:szCs w:val="20"/>
              </w:rPr>
              <w:t>the claimant is either parents, spouse, children or parents-in-law of deceased holder</w:t>
            </w:r>
          </w:p>
          <w:p w:rsidR="00581FDE" w:rsidRDefault="00581FDE">
            <w:pPr>
              <w:pStyle w:val="TableParagraph"/>
              <w:spacing w:before="136"/>
              <w:ind w:left="13"/>
              <w:jc w:val="center"/>
              <w:rPr>
                <w:rFonts w:ascii="Times New Roman" w:hAnsi="Times New Roman" w:cs="Times New Roman"/>
                <w:sz w:val="20"/>
                <w:szCs w:val="20"/>
              </w:rPr>
            </w:pPr>
          </w:p>
        </w:tc>
        <w:tc>
          <w:tcPr>
            <w:tcW w:w="4394" w:type="dxa"/>
          </w:tcPr>
          <w:p w:rsidR="00581FDE" w:rsidRDefault="00116E50">
            <w:pPr>
              <w:pStyle w:val="TableParagraph"/>
              <w:spacing w:before="136"/>
              <w:ind w:left="13"/>
              <w:rPr>
                <w:rFonts w:ascii="Times New Roman" w:hAnsi="Times New Roman" w:cs="Times New Roman"/>
                <w:b/>
                <w:sz w:val="20"/>
                <w:szCs w:val="20"/>
                <w:u w:val="single"/>
              </w:rPr>
            </w:pPr>
            <w:r>
              <w:rPr>
                <w:rFonts w:ascii="Times New Roman" w:hAnsi="Times New Roman" w:cs="Times New Roman"/>
                <w:b/>
                <w:sz w:val="20"/>
                <w:szCs w:val="20"/>
                <w:u w:val="single"/>
              </w:rPr>
              <w:t xml:space="preserve">Criteria I- </w:t>
            </w:r>
            <w:r>
              <w:rPr>
                <w:rFonts w:ascii="Times New Roman" w:hAnsi="Times New Roman" w:cs="Times New Roman"/>
                <w:sz w:val="20"/>
                <w:szCs w:val="20"/>
              </w:rPr>
              <w:t xml:space="preserve">Value of securities is equal to or </w:t>
            </w:r>
            <w:r>
              <w:rPr>
                <w:rFonts w:ascii="Times New Roman" w:hAnsi="Times New Roman" w:cs="Times New Roman"/>
                <w:b/>
                <w:sz w:val="20"/>
                <w:szCs w:val="20"/>
                <w:highlight w:val="lightGray"/>
              </w:rPr>
              <w:t>below</w:t>
            </w:r>
            <w:r>
              <w:rPr>
                <w:rFonts w:ascii="Times New Roman" w:hAnsi="Times New Roman" w:cs="Times New Roman"/>
                <w:sz w:val="20"/>
                <w:szCs w:val="20"/>
              </w:rPr>
              <w:t xml:space="preserve"> Rs.10,000/-</w:t>
            </w:r>
            <w:r>
              <w:rPr>
                <w:rFonts w:ascii="Times New Roman" w:hAnsi="Times New Roman" w:cs="Times New Roman"/>
                <w:b/>
                <w:sz w:val="20"/>
                <w:szCs w:val="20"/>
                <w:u w:val="single"/>
              </w:rPr>
              <w:t>and</w:t>
            </w:r>
            <w:r>
              <w:rPr>
                <w:rFonts w:ascii="Times New Roman" w:hAnsi="Times New Roman" w:cs="Times New Roman"/>
                <w:sz w:val="20"/>
                <w:szCs w:val="20"/>
              </w:rPr>
              <w:t xml:space="preserve"> the claimant is </w:t>
            </w:r>
            <w:r>
              <w:rPr>
                <w:rFonts w:ascii="Times New Roman" w:hAnsi="Times New Roman" w:cs="Times New Roman"/>
                <w:sz w:val="20"/>
                <w:szCs w:val="20"/>
                <w:highlight w:val="lightGray"/>
              </w:rPr>
              <w:t>other than</w:t>
            </w:r>
            <w:r>
              <w:rPr>
                <w:rFonts w:ascii="Times New Roman" w:hAnsi="Times New Roman" w:cs="Times New Roman"/>
                <w:sz w:val="20"/>
                <w:szCs w:val="20"/>
              </w:rPr>
              <w:t xml:space="preserve">  parents, spouse, children or parents-in-law of deceased holder</w:t>
            </w:r>
          </w:p>
          <w:p w:rsidR="00581FDE" w:rsidRDefault="00116E50">
            <w:pPr>
              <w:pStyle w:val="TableParagraph"/>
              <w:spacing w:before="136"/>
              <w:ind w:left="13"/>
              <w:jc w:val="center"/>
              <w:rPr>
                <w:rFonts w:ascii="Times New Roman" w:hAnsi="Times New Roman" w:cs="Times New Roman"/>
                <w:sz w:val="20"/>
                <w:szCs w:val="20"/>
              </w:rPr>
            </w:pPr>
            <w:r>
              <w:rPr>
                <w:rFonts w:ascii="Times New Roman" w:hAnsi="Times New Roman" w:cs="Times New Roman"/>
                <w:sz w:val="20"/>
                <w:szCs w:val="20"/>
              </w:rPr>
              <w:t xml:space="preserve">Or </w:t>
            </w:r>
          </w:p>
          <w:p w:rsidR="00581FDE" w:rsidRDefault="00116E50">
            <w:pPr>
              <w:pStyle w:val="TableParagraph"/>
              <w:spacing w:before="136"/>
              <w:ind w:left="13"/>
              <w:rPr>
                <w:rFonts w:ascii="Times New Roman" w:hAnsi="Times New Roman" w:cs="Times New Roman"/>
                <w:b/>
                <w:sz w:val="20"/>
                <w:szCs w:val="20"/>
                <w:u w:val="single"/>
              </w:rPr>
            </w:pPr>
            <w:r>
              <w:rPr>
                <w:rFonts w:ascii="Times New Roman" w:hAnsi="Times New Roman" w:cs="Times New Roman"/>
                <w:b/>
                <w:sz w:val="20"/>
                <w:szCs w:val="20"/>
                <w:u w:val="single"/>
              </w:rPr>
              <w:t xml:space="preserve">Criteria II- </w:t>
            </w:r>
            <w:r>
              <w:rPr>
                <w:rFonts w:ascii="Times New Roman" w:hAnsi="Times New Roman" w:cs="Times New Roman"/>
                <w:sz w:val="20"/>
                <w:szCs w:val="20"/>
              </w:rPr>
              <w:t xml:space="preserve">Value of securities is up to Rs.10,00,000/- </w:t>
            </w:r>
          </w:p>
        </w:tc>
        <w:tc>
          <w:tcPr>
            <w:tcW w:w="2410" w:type="dxa"/>
          </w:tcPr>
          <w:p w:rsidR="00581FDE" w:rsidRDefault="00116E50">
            <w:pPr>
              <w:pStyle w:val="TableParagraph"/>
              <w:spacing w:before="136"/>
              <w:ind w:left="14"/>
              <w:jc w:val="center"/>
              <w:rPr>
                <w:rFonts w:ascii="Times New Roman" w:hAnsi="Times New Roman" w:cs="Times New Roman"/>
                <w:spacing w:val="-5"/>
                <w:sz w:val="20"/>
                <w:szCs w:val="20"/>
              </w:rPr>
            </w:pPr>
            <w:r>
              <w:rPr>
                <w:rFonts w:ascii="Times New Roman" w:hAnsi="Times New Roman" w:cs="Times New Roman"/>
                <w:spacing w:val="-5"/>
                <w:sz w:val="20"/>
                <w:szCs w:val="20"/>
              </w:rPr>
              <w:t xml:space="preserve">Value is above </w:t>
            </w:r>
            <w:r>
              <w:rPr>
                <w:rFonts w:ascii="Times New Roman" w:hAnsi="Times New Roman" w:cs="Times New Roman"/>
                <w:sz w:val="20"/>
                <w:szCs w:val="20"/>
              </w:rPr>
              <w:t>Rs.10,00,000/-</w:t>
            </w:r>
          </w:p>
        </w:tc>
      </w:tr>
    </w:tbl>
    <w:p w:rsidR="00581FDE" w:rsidRDefault="00116E50" w:rsidP="0057228C">
      <w:pPr>
        <w:ind w:left="-284"/>
        <w:jc w:val="both"/>
        <w:rPr>
          <w:rFonts w:ascii="Times New Roman" w:hAnsi="Times New Roman" w:cs="Times New Roman"/>
          <w:i/>
          <w:sz w:val="20"/>
          <w:szCs w:val="20"/>
        </w:rPr>
      </w:pPr>
      <w:r>
        <w:rPr>
          <w:rFonts w:ascii="Times New Roman" w:hAnsi="Times New Roman" w:cs="Times New Roman"/>
          <w:i/>
          <w:sz w:val="20"/>
          <w:szCs w:val="20"/>
        </w:rPr>
        <w:t>Note: value of securities shall be quantified by the claimant on the basis of the previous closing price of such securities at any one of the recognized stock exchanges</w:t>
      </w:r>
    </w:p>
    <w:p w:rsidR="00581FDE" w:rsidRDefault="00116E50">
      <w:pPr>
        <w:ind w:left="-284"/>
        <w:jc w:val="both"/>
        <w:rPr>
          <w:rFonts w:ascii="Times New Roman" w:hAnsi="Times New Roman" w:cs="Times New Roman"/>
          <w:i/>
          <w:sz w:val="20"/>
          <w:szCs w:val="20"/>
        </w:rPr>
      </w:pPr>
      <w:r>
        <w:rPr>
          <w:rFonts w:ascii="Times New Roman" w:hAnsi="Times New Roman" w:cs="Times New Roman"/>
          <w:b/>
          <w:sz w:val="20"/>
          <w:szCs w:val="20"/>
        </w:rPr>
        <w:t xml:space="preserve">List of Documentation required for processing transmission of securities </w:t>
      </w:r>
      <w:r>
        <w:rPr>
          <w:rFonts w:ascii="Times New Roman" w:eastAsia="Microsoft Sans Serif" w:hAnsi="Times New Roman" w:cs="Times New Roman"/>
          <w:color w:val="0462C1"/>
          <w:sz w:val="20"/>
          <w:szCs w:val="20"/>
          <w:lang w:val="en-US"/>
        </w:rPr>
        <w:t>(Annexure 1)</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9"/>
        <w:gridCol w:w="4536"/>
        <w:gridCol w:w="4536"/>
      </w:tblGrid>
      <w:tr w:rsidR="00581FDE" w:rsidTr="0057228C">
        <w:trPr>
          <w:trHeight w:val="477"/>
        </w:trPr>
        <w:tc>
          <w:tcPr>
            <w:tcW w:w="9781" w:type="dxa"/>
            <w:gridSpan w:val="3"/>
          </w:tcPr>
          <w:p w:rsidR="00581FDE" w:rsidRDefault="00116E50">
            <w:pPr>
              <w:pStyle w:val="TableParagraph"/>
              <w:numPr>
                <w:ilvl w:val="0"/>
                <w:numId w:val="3"/>
              </w:numPr>
              <w:spacing w:before="33"/>
              <w:rPr>
                <w:rFonts w:ascii="Times New Roman" w:hAnsi="Times New Roman" w:cs="Times New Roman"/>
                <w:sz w:val="20"/>
                <w:szCs w:val="20"/>
                <w:u w:val="single"/>
              </w:rPr>
            </w:pPr>
            <w:r>
              <w:rPr>
                <w:rFonts w:ascii="Times New Roman" w:hAnsi="Times New Roman" w:cs="Times New Roman"/>
                <w:sz w:val="20"/>
                <w:szCs w:val="20"/>
                <w:u w:val="single"/>
              </w:rPr>
              <w:t>In case Nomination is Registered</w:t>
            </w:r>
            <w:r>
              <w:rPr>
                <w:rFonts w:ascii="Times New Roman" w:hAnsi="Times New Roman" w:cs="Times New Roman"/>
                <w:sz w:val="20"/>
                <w:szCs w:val="20"/>
              </w:rPr>
              <w:t xml:space="preserve"> – The documents listed in Sr. 1 to 4 is only required</w:t>
            </w:r>
            <w:r>
              <w:rPr>
                <w:rFonts w:ascii="Times New Roman" w:hAnsi="Times New Roman" w:cs="Times New Roman"/>
                <w:sz w:val="20"/>
                <w:szCs w:val="20"/>
                <w:u w:val="single"/>
              </w:rPr>
              <w:t xml:space="preserve"> </w:t>
            </w:r>
          </w:p>
          <w:p w:rsidR="00581FDE" w:rsidRDefault="00581FDE">
            <w:pPr>
              <w:pStyle w:val="TableParagraph"/>
              <w:spacing w:before="33"/>
              <w:ind w:left="108"/>
              <w:rPr>
                <w:rFonts w:ascii="Times New Roman" w:hAnsi="Times New Roman" w:cs="Times New Roman"/>
                <w:sz w:val="20"/>
                <w:szCs w:val="20"/>
                <w:u w:val="single"/>
              </w:rPr>
            </w:pPr>
          </w:p>
          <w:p w:rsidR="00581FDE" w:rsidRDefault="00116E50">
            <w:pPr>
              <w:pStyle w:val="TableParagraph"/>
              <w:numPr>
                <w:ilvl w:val="0"/>
                <w:numId w:val="3"/>
              </w:numPr>
              <w:spacing w:before="33"/>
              <w:rPr>
                <w:rFonts w:ascii="Times New Roman" w:hAnsi="Times New Roman" w:cs="Times New Roman"/>
                <w:sz w:val="20"/>
                <w:szCs w:val="20"/>
                <w:u w:val="single"/>
              </w:rPr>
            </w:pPr>
            <w:r>
              <w:rPr>
                <w:rFonts w:ascii="Times New Roman" w:hAnsi="Times New Roman" w:cs="Times New Roman"/>
                <w:sz w:val="20"/>
                <w:szCs w:val="20"/>
                <w:u w:val="single"/>
              </w:rPr>
              <w:t>In Case No Nomination is registered</w:t>
            </w:r>
            <w:r>
              <w:rPr>
                <w:rFonts w:ascii="Times New Roman" w:hAnsi="Times New Roman" w:cs="Times New Roman"/>
                <w:sz w:val="20"/>
                <w:szCs w:val="20"/>
              </w:rPr>
              <w:t>- below is the documentation requirement as per category of Transmission request</w:t>
            </w:r>
            <w:r>
              <w:rPr>
                <w:rFonts w:ascii="Times New Roman" w:hAnsi="Times New Roman" w:cs="Times New Roman"/>
                <w:sz w:val="20"/>
                <w:szCs w:val="20"/>
                <w:u w:val="single"/>
              </w:rPr>
              <w:t xml:space="preserve">. </w:t>
            </w:r>
          </w:p>
          <w:p w:rsidR="00581FDE" w:rsidRDefault="00581FDE">
            <w:pPr>
              <w:pStyle w:val="TableParagraph"/>
              <w:spacing w:before="33"/>
              <w:ind w:left="468"/>
              <w:rPr>
                <w:rFonts w:ascii="Times New Roman" w:hAnsi="Times New Roman" w:cs="Times New Roman"/>
                <w:sz w:val="20"/>
                <w:szCs w:val="20"/>
              </w:rPr>
            </w:pPr>
          </w:p>
        </w:tc>
      </w:tr>
      <w:tr w:rsidR="00581FDE" w:rsidTr="0057228C">
        <w:trPr>
          <w:trHeight w:val="477"/>
        </w:trPr>
        <w:tc>
          <w:tcPr>
            <w:tcW w:w="9781" w:type="dxa"/>
            <w:gridSpan w:val="3"/>
          </w:tcPr>
          <w:p w:rsidR="00581FDE" w:rsidRDefault="00116E50">
            <w:pPr>
              <w:jc w:val="center"/>
              <w:rPr>
                <w:rFonts w:ascii="Times New Roman" w:hAnsi="Times New Roman" w:cs="Times New Roman"/>
                <w:b/>
                <w:sz w:val="20"/>
                <w:szCs w:val="20"/>
                <w:highlight w:val="lightGray"/>
                <w:u w:val="single"/>
              </w:rPr>
            </w:pPr>
            <w:r>
              <w:rPr>
                <w:rFonts w:ascii="Times New Roman" w:hAnsi="Times New Roman" w:cs="Times New Roman"/>
                <w:b/>
                <w:sz w:val="20"/>
                <w:szCs w:val="20"/>
                <w:highlight w:val="lightGray"/>
                <w:u w:val="single"/>
              </w:rPr>
              <w:t>Mandatory Documents for all cases either QTP, Simplified Documents or above threshold limit</w:t>
            </w:r>
          </w:p>
          <w:p w:rsidR="00581FDE" w:rsidRDefault="00581FDE">
            <w:pPr>
              <w:pStyle w:val="TableParagraph"/>
              <w:spacing w:before="33"/>
              <w:ind w:left="108"/>
              <w:rPr>
                <w:rFonts w:ascii="Times New Roman" w:hAnsi="Times New Roman" w:cs="Times New Roman"/>
                <w:b/>
                <w:sz w:val="20"/>
                <w:szCs w:val="20"/>
              </w:rPr>
            </w:pPr>
          </w:p>
        </w:tc>
      </w:tr>
      <w:tr w:rsidR="00581FDE" w:rsidTr="0057228C">
        <w:trPr>
          <w:trHeight w:val="477"/>
        </w:trPr>
        <w:tc>
          <w:tcPr>
            <w:tcW w:w="709" w:type="dxa"/>
          </w:tcPr>
          <w:p w:rsidR="00581FDE" w:rsidRDefault="00116E50">
            <w:pPr>
              <w:pStyle w:val="TableParagraph"/>
              <w:spacing w:before="33"/>
              <w:ind w:left="107"/>
              <w:rPr>
                <w:rFonts w:ascii="Times New Roman" w:hAnsi="Times New Roman" w:cs="Times New Roman"/>
                <w:b/>
                <w:spacing w:val="-10"/>
                <w:sz w:val="20"/>
                <w:szCs w:val="20"/>
              </w:rPr>
            </w:pPr>
            <w:r>
              <w:rPr>
                <w:rFonts w:ascii="Times New Roman" w:hAnsi="Times New Roman" w:cs="Times New Roman"/>
                <w:b/>
                <w:spacing w:val="-10"/>
                <w:sz w:val="20"/>
                <w:szCs w:val="20"/>
              </w:rPr>
              <w:t>Sr. No</w:t>
            </w:r>
          </w:p>
        </w:tc>
        <w:tc>
          <w:tcPr>
            <w:tcW w:w="4536" w:type="dxa"/>
          </w:tcPr>
          <w:p w:rsidR="00581FDE" w:rsidRDefault="00116E50">
            <w:pPr>
              <w:pStyle w:val="TableParagraph"/>
              <w:spacing w:before="33"/>
              <w:ind w:left="108"/>
              <w:rPr>
                <w:rFonts w:ascii="Times New Roman" w:hAnsi="Times New Roman" w:cs="Times New Roman"/>
                <w:b/>
                <w:sz w:val="20"/>
                <w:szCs w:val="20"/>
              </w:rPr>
            </w:pPr>
            <w:r>
              <w:rPr>
                <w:rFonts w:ascii="Times New Roman" w:hAnsi="Times New Roman" w:cs="Times New Roman"/>
                <w:b/>
                <w:sz w:val="20"/>
                <w:szCs w:val="20"/>
              </w:rPr>
              <w:t>List of Documents</w:t>
            </w:r>
          </w:p>
        </w:tc>
        <w:tc>
          <w:tcPr>
            <w:tcW w:w="4536" w:type="dxa"/>
          </w:tcPr>
          <w:p w:rsidR="00581FDE" w:rsidRDefault="00116E50">
            <w:pPr>
              <w:pStyle w:val="TableParagraph"/>
              <w:spacing w:before="33"/>
              <w:ind w:left="108"/>
              <w:rPr>
                <w:rFonts w:ascii="Times New Roman" w:hAnsi="Times New Roman" w:cs="Times New Roman"/>
                <w:b/>
                <w:sz w:val="20"/>
                <w:szCs w:val="20"/>
              </w:rPr>
            </w:pPr>
            <w:r>
              <w:rPr>
                <w:rFonts w:ascii="Times New Roman" w:hAnsi="Times New Roman" w:cs="Times New Roman"/>
                <w:b/>
                <w:sz w:val="20"/>
                <w:szCs w:val="20"/>
              </w:rPr>
              <w:t>Specific Instruction</w:t>
            </w:r>
          </w:p>
        </w:tc>
      </w:tr>
      <w:tr w:rsidR="00581FDE" w:rsidTr="0057228C">
        <w:trPr>
          <w:trHeight w:val="477"/>
        </w:trPr>
        <w:tc>
          <w:tcPr>
            <w:tcW w:w="709" w:type="dxa"/>
          </w:tcPr>
          <w:p w:rsidR="00581FDE" w:rsidRDefault="00116E50">
            <w:pPr>
              <w:pStyle w:val="TableParagraph"/>
              <w:spacing w:before="33"/>
              <w:ind w:left="107"/>
              <w:rPr>
                <w:rFonts w:ascii="Times New Roman" w:hAnsi="Times New Roman" w:cs="Times New Roman"/>
                <w:sz w:val="20"/>
                <w:szCs w:val="20"/>
              </w:rPr>
            </w:pPr>
            <w:r>
              <w:rPr>
                <w:rFonts w:ascii="Times New Roman" w:hAnsi="Times New Roman" w:cs="Times New Roman"/>
                <w:spacing w:val="-10"/>
                <w:sz w:val="20"/>
                <w:szCs w:val="20"/>
              </w:rPr>
              <w:t>1</w:t>
            </w:r>
          </w:p>
        </w:tc>
        <w:tc>
          <w:tcPr>
            <w:tcW w:w="4536" w:type="dxa"/>
          </w:tcPr>
          <w:p w:rsidR="00581FDE" w:rsidRDefault="00116E50">
            <w:pPr>
              <w:pStyle w:val="TableParagraph"/>
              <w:spacing w:before="33"/>
              <w:rPr>
                <w:rFonts w:ascii="Times New Roman" w:hAnsi="Times New Roman" w:cs="Times New Roman"/>
                <w:sz w:val="20"/>
                <w:szCs w:val="20"/>
              </w:rPr>
            </w:pPr>
            <w:r>
              <w:rPr>
                <w:rFonts w:ascii="Times New Roman" w:hAnsi="Times New Roman" w:cs="Times New Roman"/>
                <w:sz w:val="20"/>
                <w:szCs w:val="20"/>
              </w:rPr>
              <w:t>Transmission</w:t>
            </w:r>
            <w:r>
              <w:rPr>
                <w:rFonts w:ascii="Times New Roman" w:hAnsi="Times New Roman" w:cs="Times New Roman"/>
                <w:spacing w:val="-6"/>
                <w:sz w:val="20"/>
                <w:szCs w:val="20"/>
              </w:rPr>
              <w:t xml:space="preserve"> </w:t>
            </w:r>
            <w:r>
              <w:rPr>
                <w:rFonts w:ascii="Times New Roman" w:hAnsi="Times New Roman" w:cs="Times New Roman"/>
                <w:sz w:val="20"/>
                <w:szCs w:val="20"/>
              </w:rPr>
              <w:t>request</w:t>
            </w:r>
            <w:r>
              <w:rPr>
                <w:rFonts w:ascii="Times New Roman" w:hAnsi="Times New Roman" w:cs="Times New Roman"/>
                <w:spacing w:val="-6"/>
                <w:sz w:val="20"/>
                <w:szCs w:val="20"/>
              </w:rPr>
              <w:t xml:space="preserve"> </w:t>
            </w:r>
            <w:r>
              <w:rPr>
                <w:rFonts w:ascii="Times New Roman" w:hAnsi="Times New Roman" w:cs="Times New Roman"/>
                <w:spacing w:val="-4"/>
                <w:sz w:val="20"/>
                <w:szCs w:val="20"/>
              </w:rPr>
              <w:t>form</w:t>
            </w:r>
          </w:p>
        </w:tc>
        <w:tc>
          <w:tcPr>
            <w:tcW w:w="4536" w:type="dxa"/>
          </w:tcPr>
          <w:p w:rsidR="00581FDE" w:rsidRDefault="00116E50">
            <w:pPr>
              <w:pStyle w:val="TableParagraph"/>
              <w:spacing w:before="33"/>
              <w:ind w:left="108"/>
              <w:rPr>
                <w:rFonts w:ascii="Times New Roman" w:hAnsi="Times New Roman" w:cs="Times New Roman"/>
                <w:b/>
                <w:sz w:val="20"/>
                <w:szCs w:val="20"/>
              </w:rPr>
            </w:pPr>
            <w:r>
              <w:rPr>
                <w:rFonts w:ascii="Times New Roman" w:hAnsi="Times New Roman" w:cs="Times New Roman"/>
                <w:color w:val="0462C1"/>
                <w:sz w:val="20"/>
                <w:szCs w:val="20"/>
              </w:rPr>
              <w:t xml:space="preserve">Annexure-2 </w:t>
            </w:r>
            <w:r>
              <w:rPr>
                <w:rFonts w:ascii="Times New Roman" w:hAnsi="Times New Roman" w:cs="Times New Roman"/>
                <w:sz w:val="20"/>
                <w:szCs w:val="20"/>
              </w:rPr>
              <w:t xml:space="preserve">for QTP claims and </w:t>
            </w:r>
            <w:r>
              <w:rPr>
                <w:rFonts w:ascii="Times New Roman" w:hAnsi="Times New Roman" w:cs="Times New Roman"/>
                <w:color w:val="0462C1"/>
                <w:sz w:val="20"/>
                <w:szCs w:val="20"/>
              </w:rPr>
              <w:t xml:space="preserve">Annexure-3 </w:t>
            </w:r>
            <w:r>
              <w:rPr>
                <w:rFonts w:ascii="Times New Roman" w:hAnsi="Times New Roman" w:cs="Times New Roman"/>
                <w:sz w:val="20"/>
                <w:szCs w:val="20"/>
              </w:rPr>
              <w:t>Other than QTP</w:t>
            </w:r>
          </w:p>
          <w:p w:rsidR="00581FDE" w:rsidRDefault="00581FDE">
            <w:pPr>
              <w:pStyle w:val="TableParagraph"/>
              <w:spacing w:before="33"/>
              <w:ind w:left="108"/>
              <w:rPr>
                <w:rFonts w:ascii="Times New Roman" w:hAnsi="Times New Roman" w:cs="Times New Roman"/>
                <w:b/>
                <w:sz w:val="20"/>
                <w:szCs w:val="20"/>
              </w:rPr>
            </w:pPr>
          </w:p>
        </w:tc>
      </w:tr>
      <w:tr w:rsidR="00581FDE" w:rsidTr="0057228C">
        <w:trPr>
          <w:trHeight w:val="827"/>
        </w:trPr>
        <w:tc>
          <w:tcPr>
            <w:tcW w:w="709" w:type="dxa"/>
          </w:tcPr>
          <w:p w:rsidR="00581FDE" w:rsidRDefault="00116E50">
            <w:pPr>
              <w:pStyle w:val="TableParagraph"/>
              <w:spacing w:before="210"/>
              <w:ind w:left="107"/>
              <w:rPr>
                <w:rFonts w:ascii="Times New Roman" w:hAnsi="Times New Roman" w:cs="Times New Roman"/>
                <w:sz w:val="20"/>
                <w:szCs w:val="20"/>
              </w:rPr>
            </w:pPr>
            <w:r>
              <w:rPr>
                <w:rFonts w:ascii="Times New Roman" w:hAnsi="Times New Roman" w:cs="Times New Roman"/>
                <w:spacing w:val="-10"/>
                <w:sz w:val="20"/>
                <w:szCs w:val="20"/>
              </w:rPr>
              <w:t>2</w:t>
            </w:r>
          </w:p>
        </w:tc>
        <w:tc>
          <w:tcPr>
            <w:tcW w:w="4536" w:type="dxa"/>
          </w:tcPr>
          <w:p w:rsidR="00581FDE" w:rsidRDefault="00116E50">
            <w:pPr>
              <w:pStyle w:val="TableParagraph"/>
              <w:spacing w:before="1"/>
              <w:rPr>
                <w:rFonts w:ascii="Times New Roman" w:hAnsi="Times New Roman" w:cs="Times New Roman"/>
                <w:spacing w:val="-2"/>
                <w:sz w:val="20"/>
                <w:szCs w:val="20"/>
              </w:rPr>
            </w:pPr>
            <w:r>
              <w:rPr>
                <w:rFonts w:ascii="Times New Roman" w:hAnsi="Times New Roman" w:cs="Times New Roman"/>
                <w:sz w:val="20"/>
                <w:szCs w:val="20"/>
              </w:rPr>
              <w:t>Self-Attested latest</w:t>
            </w:r>
            <w:r>
              <w:rPr>
                <w:rFonts w:ascii="Times New Roman" w:hAnsi="Times New Roman" w:cs="Times New Roman"/>
                <w:spacing w:val="46"/>
                <w:sz w:val="20"/>
                <w:szCs w:val="20"/>
              </w:rPr>
              <w:t xml:space="preserve"> </w:t>
            </w:r>
            <w:r>
              <w:rPr>
                <w:rFonts w:ascii="Times New Roman" w:hAnsi="Times New Roman" w:cs="Times New Roman"/>
                <w:sz w:val="20"/>
                <w:szCs w:val="20"/>
              </w:rPr>
              <w:t>Client</w:t>
            </w:r>
            <w:r>
              <w:rPr>
                <w:rFonts w:ascii="Times New Roman" w:hAnsi="Times New Roman" w:cs="Times New Roman"/>
                <w:spacing w:val="44"/>
                <w:sz w:val="20"/>
                <w:szCs w:val="20"/>
              </w:rPr>
              <w:t xml:space="preserve"> </w:t>
            </w:r>
            <w:r>
              <w:rPr>
                <w:rFonts w:ascii="Times New Roman" w:hAnsi="Times New Roman" w:cs="Times New Roman"/>
                <w:sz w:val="20"/>
                <w:szCs w:val="20"/>
              </w:rPr>
              <w:t>Master</w:t>
            </w:r>
            <w:r>
              <w:rPr>
                <w:rFonts w:ascii="Times New Roman" w:hAnsi="Times New Roman" w:cs="Times New Roman"/>
                <w:spacing w:val="43"/>
                <w:sz w:val="20"/>
                <w:szCs w:val="20"/>
              </w:rPr>
              <w:t xml:space="preserve"> </w:t>
            </w:r>
            <w:r>
              <w:rPr>
                <w:rFonts w:ascii="Times New Roman" w:hAnsi="Times New Roman" w:cs="Times New Roman"/>
                <w:sz w:val="20"/>
                <w:szCs w:val="20"/>
              </w:rPr>
              <w:t>List</w:t>
            </w:r>
            <w:r>
              <w:rPr>
                <w:rFonts w:ascii="Times New Roman" w:hAnsi="Times New Roman" w:cs="Times New Roman"/>
                <w:spacing w:val="44"/>
                <w:sz w:val="20"/>
                <w:szCs w:val="20"/>
              </w:rPr>
              <w:t xml:space="preserve"> </w:t>
            </w:r>
            <w:r>
              <w:rPr>
                <w:rFonts w:ascii="Times New Roman" w:hAnsi="Times New Roman" w:cs="Times New Roman"/>
                <w:sz w:val="20"/>
                <w:szCs w:val="20"/>
              </w:rPr>
              <w:t>(CML)</w:t>
            </w:r>
            <w:r>
              <w:rPr>
                <w:rFonts w:ascii="Times New Roman" w:hAnsi="Times New Roman" w:cs="Times New Roman"/>
                <w:spacing w:val="43"/>
                <w:sz w:val="20"/>
                <w:szCs w:val="20"/>
              </w:rPr>
              <w:t xml:space="preserve"> </w:t>
            </w:r>
            <w:r>
              <w:rPr>
                <w:rFonts w:ascii="Times New Roman" w:hAnsi="Times New Roman" w:cs="Times New Roman"/>
                <w:spacing w:val="-5"/>
                <w:sz w:val="20"/>
                <w:szCs w:val="20"/>
              </w:rPr>
              <w:t>of</w:t>
            </w:r>
            <w:r>
              <w:rPr>
                <w:rFonts w:ascii="Times New Roman" w:hAnsi="Times New Roman" w:cs="Times New Roman"/>
                <w:sz w:val="20"/>
                <w:szCs w:val="20"/>
              </w:rPr>
              <w:t xml:space="preserve"> the</w:t>
            </w:r>
            <w:r>
              <w:rPr>
                <w:rFonts w:ascii="Times New Roman" w:hAnsi="Times New Roman" w:cs="Times New Roman"/>
                <w:spacing w:val="-2"/>
                <w:sz w:val="20"/>
                <w:szCs w:val="20"/>
              </w:rPr>
              <w:t xml:space="preserve"> </w:t>
            </w:r>
            <w:proofErr w:type="gramStart"/>
            <w:r>
              <w:rPr>
                <w:rFonts w:ascii="Times New Roman" w:hAnsi="Times New Roman" w:cs="Times New Roman"/>
                <w:sz w:val="20"/>
                <w:szCs w:val="20"/>
              </w:rPr>
              <w:t>claimant's</w:t>
            </w:r>
            <w:r>
              <w:rPr>
                <w:rFonts w:ascii="Times New Roman" w:hAnsi="Times New Roman" w:cs="Times New Roman"/>
                <w:spacing w:val="-2"/>
                <w:sz w:val="20"/>
                <w:szCs w:val="20"/>
              </w:rPr>
              <w:t xml:space="preserve"> </w:t>
            </w:r>
            <w:proofErr w:type="spellStart"/>
            <w:r>
              <w:rPr>
                <w:rFonts w:ascii="Times New Roman" w:hAnsi="Times New Roman" w:cs="Times New Roman"/>
                <w:sz w:val="20"/>
                <w:szCs w:val="20"/>
              </w:rPr>
              <w:t>demat</w:t>
            </w:r>
            <w:proofErr w:type="spellEnd"/>
            <w:proofErr w:type="gramEnd"/>
            <w:r>
              <w:rPr>
                <w:rFonts w:ascii="Times New Roman" w:hAnsi="Times New Roman" w:cs="Times New Roman"/>
                <w:spacing w:val="-3"/>
                <w:sz w:val="20"/>
                <w:szCs w:val="20"/>
              </w:rPr>
              <w:t xml:space="preserve"> </w:t>
            </w:r>
            <w:r>
              <w:rPr>
                <w:rFonts w:ascii="Times New Roman" w:hAnsi="Times New Roman" w:cs="Times New Roman"/>
                <w:spacing w:val="-2"/>
                <w:sz w:val="20"/>
                <w:szCs w:val="20"/>
              </w:rPr>
              <w:t>account not older than 2 months attested by Depository Participant.</w:t>
            </w:r>
          </w:p>
          <w:p w:rsidR="00581FDE" w:rsidRDefault="00581FDE">
            <w:pPr>
              <w:pStyle w:val="TableParagraph"/>
              <w:spacing w:before="1"/>
              <w:ind w:left="108"/>
              <w:rPr>
                <w:rFonts w:ascii="Times New Roman" w:hAnsi="Times New Roman" w:cs="Times New Roman"/>
                <w:sz w:val="20"/>
                <w:szCs w:val="20"/>
              </w:rPr>
            </w:pPr>
          </w:p>
        </w:tc>
        <w:tc>
          <w:tcPr>
            <w:tcW w:w="4536" w:type="dxa"/>
          </w:tcPr>
          <w:p w:rsidR="00581FDE" w:rsidRDefault="00581FDE">
            <w:pPr>
              <w:pStyle w:val="TableParagraph"/>
              <w:spacing w:before="1"/>
              <w:ind w:left="108"/>
              <w:rPr>
                <w:rFonts w:ascii="Times New Roman" w:hAnsi="Times New Roman" w:cs="Times New Roman"/>
                <w:sz w:val="20"/>
                <w:szCs w:val="20"/>
              </w:rPr>
            </w:pPr>
          </w:p>
        </w:tc>
      </w:tr>
      <w:tr w:rsidR="00581FDE" w:rsidTr="0057228C">
        <w:trPr>
          <w:trHeight w:val="830"/>
        </w:trPr>
        <w:tc>
          <w:tcPr>
            <w:tcW w:w="709" w:type="dxa"/>
          </w:tcPr>
          <w:p w:rsidR="00581FDE" w:rsidRDefault="00116E50">
            <w:pPr>
              <w:pStyle w:val="TableParagraph"/>
              <w:spacing w:before="210"/>
              <w:ind w:left="107"/>
              <w:rPr>
                <w:rFonts w:ascii="Times New Roman" w:hAnsi="Times New Roman" w:cs="Times New Roman"/>
                <w:sz w:val="20"/>
                <w:szCs w:val="20"/>
              </w:rPr>
            </w:pPr>
            <w:r>
              <w:rPr>
                <w:rFonts w:ascii="Times New Roman" w:hAnsi="Times New Roman" w:cs="Times New Roman"/>
                <w:spacing w:val="-10"/>
                <w:sz w:val="20"/>
                <w:szCs w:val="20"/>
              </w:rPr>
              <w:t>3</w:t>
            </w:r>
          </w:p>
        </w:tc>
        <w:tc>
          <w:tcPr>
            <w:tcW w:w="4536" w:type="dxa"/>
          </w:tcPr>
          <w:p w:rsidR="00581FDE" w:rsidRDefault="00116E50">
            <w:pPr>
              <w:pStyle w:val="TableParagraph"/>
              <w:spacing w:before="4"/>
              <w:rPr>
                <w:rFonts w:ascii="Times New Roman" w:hAnsi="Times New Roman" w:cs="Times New Roman"/>
                <w:spacing w:val="-2"/>
                <w:sz w:val="20"/>
                <w:szCs w:val="20"/>
              </w:rPr>
            </w:pPr>
            <w:r>
              <w:rPr>
                <w:rFonts w:ascii="Times New Roman" w:hAnsi="Times New Roman" w:cs="Times New Roman"/>
                <w:sz w:val="20"/>
                <w:szCs w:val="20"/>
              </w:rPr>
              <w:t xml:space="preserve">Self-Attested </w:t>
            </w:r>
            <w:r>
              <w:rPr>
                <w:rFonts w:ascii="Times New Roman" w:hAnsi="Times New Roman" w:cs="Times New Roman"/>
                <w:b/>
                <w:sz w:val="20"/>
                <w:szCs w:val="20"/>
              </w:rPr>
              <w:t>Verifiable</w:t>
            </w:r>
            <w:r>
              <w:rPr>
                <w:rFonts w:ascii="Times New Roman" w:hAnsi="Times New Roman" w:cs="Times New Roman"/>
                <w:b/>
                <w:spacing w:val="58"/>
                <w:w w:val="150"/>
                <w:sz w:val="20"/>
                <w:szCs w:val="20"/>
              </w:rPr>
              <w:t xml:space="preserve"> </w:t>
            </w:r>
            <w:r>
              <w:rPr>
                <w:rFonts w:ascii="Times New Roman" w:hAnsi="Times New Roman" w:cs="Times New Roman"/>
                <w:b/>
                <w:sz w:val="20"/>
                <w:szCs w:val="20"/>
              </w:rPr>
              <w:t>death</w:t>
            </w:r>
            <w:r>
              <w:rPr>
                <w:rFonts w:ascii="Times New Roman" w:hAnsi="Times New Roman" w:cs="Times New Roman"/>
                <w:b/>
                <w:spacing w:val="59"/>
                <w:w w:val="150"/>
                <w:sz w:val="20"/>
                <w:szCs w:val="20"/>
              </w:rPr>
              <w:t xml:space="preserve"> </w:t>
            </w:r>
            <w:r>
              <w:rPr>
                <w:rFonts w:ascii="Times New Roman" w:hAnsi="Times New Roman" w:cs="Times New Roman"/>
                <w:b/>
                <w:sz w:val="20"/>
                <w:szCs w:val="20"/>
              </w:rPr>
              <w:t>certificate</w:t>
            </w:r>
            <w:r>
              <w:rPr>
                <w:rFonts w:ascii="Times New Roman" w:hAnsi="Times New Roman" w:cs="Times New Roman"/>
                <w:spacing w:val="58"/>
                <w:w w:val="150"/>
                <w:sz w:val="20"/>
                <w:szCs w:val="20"/>
              </w:rPr>
              <w:t xml:space="preserve"> </w:t>
            </w:r>
            <w:r>
              <w:rPr>
                <w:rFonts w:ascii="Times New Roman" w:hAnsi="Times New Roman" w:cs="Times New Roman"/>
                <w:sz w:val="20"/>
                <w:szCs w:val="20"/>
              </w:rPr>
              <w:t>of</w:t>
            </w:r>
            <w:r>
              <w:rPr>
                <w:rFonts w:ascii="Times New Roman" w:hAnsi="Times New Roman" w:cs="Times New Roman"/>
                <w:spacing w:val="61"/>
                <w:w w:val="150"/>
                <w:sz w:val="20"/>
                <w:szCs w:val="20"/>
              </w:rPr>
              <w:t xml:space="preserve"> </w:t>
            </w:r>
            <w:r>
              <w:rPr>
                <w:rFonts w:ascii="Times New Roman" w:hAnsi="Times New Roman" w:cs="Times New Roman"/>
                <w:spacing w:val="-5"/>
                <w:sz w:val="20"/>
                <w:szCs w:val="20"/>
              </w:rPr>
              <w:t>the</w:t>
            </w:r>
            <w:r>
              <w:rPr>
                <w:rFonts w:ascii="Times New Roman" w:hAnsi="Times New Roman" w:cs="Times New Roman"/>
                <w:sz w:val="20"/>
                <w:szCs w:val="20"/>
              </w:rPr>
              <w:t xml:space="preserve"> deceased</w:t>
            </w:r>
            <w:r>
              <w:rPr>
                <w:rFonts w:ascii="Times New Roman" w:hAnsi="Times New Roman" w:cs="Times New Roman"/>
                <w:spacing w:val="-4"/>
                <w:sz w:val="20"/>
                <w:szCs w:val="20"/>
              </w:rPr>
              <w:t xml:space="preserve"> </w:t>
            </w:r>
            <w:r>
              <w:rPr>
                <w:rFonts w:ascii="Times New Roman" w:hAnsi="Times New Roman" w:cs="Times New Roman"/>
                <w:sz w:val="20"/>
                <w:szCs w:val="20"/>
              </w:rPr>
              <w:t>security</w:t>
            </w:r>
            <w:r>
              <w:rPr>
                <w:rFonts w:ascii="Times New Roman" w:hAnsi="Times New Roman" w:cs="Times New Roman"/>
                <w:spacing w:val="-5"/>
                <w:sz w:val="20"/>
                <w:szCs w:val="20"/>
              </w:rPr>
              <w:t xml:space="preserve"> </w:t>
            </w:r>
            <w:r>
              <w:rPr>
                <w:rFonts w:ascii="Times New Roman" w:hAnsi="Times New Roman" w:cs="Times New Roman"/>
                <w:spacing w:val="-2"/>
                <w:sz w:val="20"/>
                <w:szCs w:val="20"/>
              </w:rPr>
              <w:t>holder(s)</w:t>
            </w:r>
          </w:p>
          <w:p w:rsidR="00581FDE" w:rsidRDefault="00581FDE">
            <w:pPr>
              <w:pStyle w:val="TableParagraph"/>
              <w:spacing w:before="4"/>
              <w:ind w:left="108"/>
              <w:rPr>
                <w:rFonts w:ascii="Times New Roman" w:hAnsi="Times New Roman" w:cs="Times New Roman"/>
                <w:spacing w:val="-2"/>
                <w:sz w:val="20"/>
                <w:szCs w:val="20"/>
              </w:rPr>
            </w:pPr>
          </w:p>
          <w:p w:rsidR="00581FDE" w:rsidRDefault="00116E50">
            <w:pPr>
              <w:pStyle w:val="TableParagraph"/>
              <w:spacing w:before="4"/>
              <w:jc w:val="both"/>
              <w:rPr>
                <w:rFonts w:ascii="Times New Roman" w:hAnsi="Times New Roman" w:cs="Times New Roman"/>
                <w:sz w:val="20"/>
                <w:szCs w:val="20"/>
              </w:rPr>
            </w:pPr>
            <w:r>
              <w:rPr>
                <w:rFonts w:ascii="Times New Roman" w:hAnsi="Times New Roman" w:cs="Times New Roman"/>
                <w:sz w:val="20"/>
                <w:szCs w:val="20"/>
              </w:rPr>
              <w:t>Verifiable</w:t>
            </w:r>
            <w:r>
              <w:rPr>
                <w:rFonts w:ascii="Times New Roman" w:hAnsi="Times New Roman" w:cs="Times New Roman"/>
                <w:spacing w:val="58"/>
                <w:w w:val="150"/>
                <w:sz w:val="20"/>
                <w:szCs w:val="20"/>
              </w:rPr>
              <w:t xml:space="preserve"> </w:t>
            </w:r>
            <w:r>
              <w:rPr>
                <w:rFonts w:ascii="Times New Roman" w:hAnsi="Times New Roman" w:cs="Times New Roman"/>
                <w:sz w:val="20"/>
                <w:szCs w:val="20"/>
              </w:rPr>
              <w:t>death</w:t>
            </w:r>
            <w:r>
              <w:rPr>
                <w:rFonts w:ascii="Times New Roman" w:hAnsi="Times New Roman" w:cs="Times New Roman"/>
                <w:spacing w:val="59"/>
                <w:w w:val="150"/>
                <w:sz w:val="20"/>
                <w:szCs w:val="20"/>
              </w:rPr>
              <w:t xml:space="preserve"> </w:t>
            </w:r>
            <w:r>
              <w:rPr>
                <w:rFonts w:ascii="Times New Roman" w:hAnsi="Times New Roman" w:cs="Times New Roman"/>
                <w:sz w:val="20"/>
                <w:szCs w:val="20"/>
              </w:rPr>
              <w:t>certificate</w:t>
            </w:r>
            <w:r>
              <w:rPr>
                <w:rFonts w:ascii="Times New Roman" w:hAnsi="Times New Roman" w:cs="Times New Roman"/>
                <w:spacing w:val="58"/>
                <w:w w:val="150"/>
                <w:sz w:val="20"/>
                <w:szCs w:val="20"/>
              </w:rPr>
              <w:t xml:space="preserve"> </w:t>
            </w:r>
            <w:r>
              <w:rPr>
                <w:rFonts w:ascii="Times New Roman" w:hAnsi="Times New Roman" w:cs="Times New Roman"/>
                <w:sz w:val="20"/>
                <w:szCs w:val="20"/>
              </w:rPr>
              <w:t>means-</w:t>
            </w:r>
          </w:p>
          <w:p w:rsidR="00581FDE" w:rsidRDefault="00581FDE">
            <w:pPr>
              <w:pStyle w:val="TableParagraph"/>
              <w:spacing w:before="4"/>
              <w:jc w:val="both"/>
              <w:rPr>
                <w:rFonts w:ascii="Times New Roman" w:hAnsi="Times New Roman" w:cs="Times New Roman"/>
                <w:sz w:val="20"/>
                <w:szCs w:val="20"/>
              </w:rPr>
            </w:pPr>
          </w:p>
          <w:p w:rsidR="00581FDE" w:rsidRDefault="00116E50">
            <w:pPr>
              <w:pStyle w:val="TableParagraph"/>
              <w:numPr>
                <w:ilvl w:val="0"/>
                <w:numId w:val="4"/>
              </w:numPr>
              <w:spacing w:before="4"/>
              <w:ind w:left="480"/>
              <w:jc w:val="both"/>
              <w:rPr>
                <w:rFonts w:ascii="Times New Roman" w:hAnsi="Times New Roman" w:cs="Times New Roman"/>
                <w:sz w:val="20"/>
                <w:szCs w:val="20"/>
              </w:rPr>
            </w:pPr>
            <w:r>
              <w:rPr>
                <w:rFonts w:ascii="Times New Roman" w:hAnsi="Times New Roman" w:cs="Times New Roman"/>
                <w:sz w:val="20"/>
                <w:szCs w:val="20"/>
              </w:rPr>
              <w:t xml:space="preserve">an original death certificate or copy of death </w:t>
            </w:r>
            <w:r>
              <w:rPr>
                <w:rFonts w:ascii="Times New Roman" w:hAnsi="Times New Roman" w:cs="Times New Roman"/>
                <w:sz w:val="20"/>
                <w:szCs w:val="20"/>
              </w:rPr>
              <w:lastRenderedPageBreak/>
              <w:t>certificate attested by the registered nominee/claimant subject to verification with the original;</w:t>
            </w:r>
          </w:p>
          <w:p w:rsidR="00581FDE" w:rsidRDefault="00116E50">
            <w:pPr>
              <w:pStyle w:val="TableParagraph"/>
              <w:spacing w:before="4"/>
              <w:ind w:left="480"/>
              <w:jc w:val="center"/>
              <w:rPr>
                <w:rFonts w:ascii="Times New Roman" w:hAnsi="Times New Roman" w:cs="Times New Roman"/>
                <w:sz w:val="20"/>
                <w:szCs w:val="20"/>
              </w:rPr>
            </w:pPr>
            <w:r>
              <w:rPr>
                <w:rFonts w:ascii="Times New Roman" w:hAnsi="Times New Roman" w:cs="Times New Roman"/>
                <w:sz w:val="20"/>
                <w:szCs w:val="20"/>
              </w:rPr>
              <w:t>or</w:t>
            </w:r>
          </w:p>
          <w:p w:rsidR="00581FDE" w:rsidRDefault="00581FDE">
            <w:pPr>
              <w:pStyle w:val="TableParagraph"/>
              <w:spacing w:before="4"/>
              <w:ind w:left="480"/>
              <w:jc w:val="both"/>
              <w:rPr>
                <w:rFonts w:ascii="Times New Roman" w:hAnsi="Times New Roman" w:cs="Times New Roman"/>
                <w:sz w:val="20"/>
                <w:szCs w:val="20"/>
              </w:rPr>
            </w:pPr>
          </w:p>
          <w:p w:rsidR="00581FDE" w:rsidRDefault="00116E50">
            <w:pPr>
              <w:pStyle w:val="TableParagraph"/>
              <w:numPr>
                <w:ilvl w:val="0"/>
                <w:numId w:val="4"/>
              </w:numPr>
              <w:spacing w:before="4"/>
              <w:ind w:left="480"/>
              <w:jc w:val="both"/>
              <w:rPr>
                <w:rFonts w:ascii="Times New Roman" w:hAnsi="Times New Roman" w:cs="Times New Roman"/>
                <w:sz w:val="20"/>
                <w:szCs w:val="20"/>
              </w:rPr>
            </w:pPr>
            <w:r>
              <w:rPr>
                <w:rFonts w:ascii="Times New Roman" w:hAnsi="Times New Roman" w:cs="Times New Roman"/>
                <w:sz w:val="20"/>
                <w:szCs w:val="20"/>
              </w:rPr>
              <w:t xml:space="preserve">copy of death certificate duly attested by a notary public or a </w:t>
            </w:r>
            <w:proofErr w:type="spellStart"/>
            <w:r>
              <w:rPr>
                <w:rFonts w:ascii="Times New Roman" w:hAnsi="Times New Roman" w:cs="Times New Roman"/>
                <w:sz w:val="20"/>
                <w:szCs w:val="20"/>
              </w:rPr>
              <w:t>Gazetted</w:t>
            </w:r>
            <w:proofErr w:type="spellEnd"/>
            <w:r>
              <w:rPr>
                <w:rFonts w:ascii="Times New Roman" w:hAnsi="Times New Roman" w:cs="Times New Roman"/>
                <w:sz w:val="20"/>
                <w:szCs w:val="20"/>
              </w:rPr>
              <w:t xml:space="preserve"> Officer or a Judicial Magistrate First Class (“JMFC”);</w:t>
            </w:r>
          </w:p>
          <w:p w:rsidR="00581FDE" w:rsidRDefault="00116E50">
            <w:pPr>
              <w:pStyle w:val="TableParagraph"/>
              <w:spacing w:before="4"/>
              <w:ind w:left="480"/>
              <w:jc w:val="center"/>
              <w:rPr>
                <w:rFonts w:ascii="Times New Roman" w:hAnsi="Times New Roman" w:cs="Times New Roman"/>
                <w:sz w:val="20"/>
                <w:szCs w:val="20"/>
              </w:rPr>
            </w:pPr>
            <w:r>
              <w:rPr>
                <w:rFonts w:ascii="Times New Roman" w:hAnsi="Times New Roman" w:cs="Times New Roman"/>
                <w:sz w:val="20"/>
                <w:szCs w:val="20"/>
              </w:rPr>
              <w:t>or</w:t>
            </w:r>
          </w:p>
          <w:p w:rsidR="00581FDE" w:rsidRDefault="00581FDE">
            <w:pPr>
              <w:pStyle w:val="TableParagraph"/>
              <w:spacing w:before="4"/>
              <w:ind w:left="480"/>
              <w:jc w:val="both"/>
              <w:rPr>
                <w:rFonts w:ascii="Times New Roman" w:hAnsi="Times New Roman" w:cs="Times New Roman"/>
                <w:sz w:val="20"/>
                <w:szCs w:val="20"/>
              </w:rPr>
            </w:pPr>
          </w:p>
          <w:p w:rsidR="00581FDE" w:rsidRDefault="00116E50">
            <w:pPr>
              <w:pStyle w:val="TableParagraph"/>
              <w:numPr>
                <w:ilvl w:val="0"/>
                <w:numId w:val="4"/>
              </w:numPr>
              <w:spacing w:before="4"/>
              <w:ind w:left="480"/>
              <w:jc w:val="both"/>
              <w:rPr>
                <w:rFonts w:ascii="Times New Roman" w:hAnsi="Times New Roman" w:cs="Times New Roman"/>
                <w:sz w:val="20"/>
                <w:szCs w:val="20"/>
              </w:rPr>
            </w:pPr>
            <w:r>
              <w:rPr>
                <w:rFonts w:ascii="Times New Roman" w:hAnsi="Times New Roman" w:cs="Times New Roman"/>
                <w:sz w:val="20"/>
                <w:szCs w:val="20"/>
              </w:rPr>
              <w:t>death certificate with Quick Response (QR) code</w:t>
            </w:r>
          </w:p>
          <w:p w:rsidR="00581FDE" w:rsidRDefault="00581FDE">
            <w:pPr>
              <w:pStyle w:val="TableParagraph"/>
              <w:spacing w:before="4"/>
              <w:ind w:left="108"/>
              <w:rPr>
                <w:rFonts w:ascii="Times New Roman" w:hAnsi="Times New Roman" w:cs="Times New Roman"/>
                <w:sz w:val="20"/>
                <w:szCs w:val="20"/>
              </w:rPr>
            </w:pPr>
          </w:p>
        </w:tc>
        <w:tc>
          <w:tcPr>
            <w:tcW w:w="4536" w:type="dxa"/>
          </w:tcPr>
          <w:p w:rsidR="00581FDE" w:rsidRDefault="00116E50">
            <w:pPr>
              <w:pStyle w:val="TableParagraph"/>
              <w:numPr>
                <w:ilvl w:val="0"/>
                <w:numId w:val="5"/>
              </w:numPr>
              <w:spacing w:before="4"/>
              <w:jc w:val="both"/>
              <w:rPr>
                <w:rFonts w:ascii="Times New Roman" w:hAnsi="Times New Roman" w:cs="Times New Roman"/>
                <w:sz w:val="20"/>
                <w:szCs w:val="20"/>
              </w:rPr>
            </w:pPr>
            <w:r>
              <w:rPr>
                <w:rFonts w:ascii="Times New Roman" w:hAnsi="Times New Roman" w:cs="Times New Roman"/>
                <w:sz w:val="20"/>
                <w:szCs w:val="20"/>
              </w:rPr>
              <w:lastRenderedPageBreak/>
              <w:t xml:space="preserve">In cases involving death of an investor outside India, ‘proof of death’ document is issued by an authority outside the country. In such cases, the entity shall accept the certified true copy of the document issued for ‘proof of death’, certified in the country of its issuance through </w:t>
            </w:r>
            <w:r>
              <w:rPr>
                <w:rFonts w:ascii="Times New Roman" w:hAnsi="Times New Roman" w:cs="Times New Roman"/>
                <w:sz w:val="20"/>
                <w:szCs w:val="20"/>
              </w:rPr>
              <w:lastRenderedPageBreak/>
              <w:t>any of the following modes:</w:t>
            </w:r>
          </w:p>
          <w:p w:rsidR="00581FDE" w:rsidRDefault="00581FDE">
            <w:pPr>
              <w:pStyle w:val="TableParagraph"/>
              <w:spacing w:before="4"/>
              <w:jc w:val="both"/>
              <w:rPr>
                <w:rFonts w:ascii="Times New Roman" w:hAnsi="Times New Roman" w:cs="Times New Roman"/>
                <w:sz w:val="20"/>
                <w:szCs w:val="20"/>
              </w:rPr>
            </w:pPr>
          </w:p>
          <w:p w:rsidR="00581FDE" w:rsidRDefault="00116E50">
            <w:pPr>
              <w:pStyle w:val="TableParagraph"/>
              <w:numPr>
                <w:ilvl w:val="0"/>
                <w:numId w:val="6"/>
              </w:numPr>
              <w:spacing w:before="4"/>
              <w:jc w:val="both"/>
              <w:rPr>
                <w:rFonts w:ascii="Times New Roman" w:hAnsi="Times New Roman" w:cs="Times New Roman"/>
                <w:sz w:val="20"/>
                <w:szCs w:val="20"/>
              </w:rPr>
            </w:pPr>
            <w:r>
              <w:rPr>
                <w:rFonts w:ascii="Times New Roman" w:hAnsi="Times New Roman" w:cs="Times New Roman"/>
                <w:sz w:val="20"/>
                <w:szCs w:val="20"/>
              </w:rPr>
              <w:t>Court Magistrate or Judge or Notary Public in the country of issuance; or</w:t>
            </w:r>
          </w:p>
          <w:p w:rsidR="00581FDE" w:rsidRDefault="00581FDE">
            <w:pPr>
              <w:pStyle w:val="TableParagraph"/>
              <w:spacing w:before="4"/>
              <w:jc w:val="both"/>
              <w:rPr>
                <w:rFonts w:ascii="Times New Roman" w:hAnsi="Times New Roman" w:cs="Times New Roman"/>
                <w:sz w:val="20"/>
                <w:szCs w:val="20"/>
              </w:rPr>
            </w:pPr>
          </w:p>
          <w:p w:rsidR="00581FDE" w:rsidRDefault="00116E50">
            <w:pPr>
              <w:pStyle w:val="TableParagraph"/>
              <w:numPr>
                <w:ilvl w:val="0"/>
                <w:numId w:val="6"/>
              </w:numPr>
              <w:spacing w:before="4"/>
              <w:jc w:val="both"/>
              <w:rPr>
                <w:rFonts w:ascii="Times New Roman" w:hAnsi="Times New Roman" w:cs="Times New Roman"/>
                <w:sz w:val="20"/>
                <w:szCs w:val="20"/>
              </w:rPr>
            </w:pPr>
            <w:proofErr w:type="spellStart"/>
            <w:r>
              <w:rPr>
                <w:rFonts w:ascii="Times New Roman" w:hAnsi="Times New Roman" w:cs="Times New Roman"/>
                <w:sz w:val="20"/>
                <w:szCs w:val="20"/>
              </w:rPr>
              <w:t>Consularisation</w:t>
            </w:r>
            <w:proofErr w:type="spellEnd"/>
            <w:r>
              <w:rPr>
                <w:rFonts w:ascii="Times New Roman" w:hAnsi="Times New Roman" w:cs="Times New Roman"/>
                <w:sz w:val="20"/>
                <w:szCs w:val="20"/>
              </w:rPr>
              <w:t xml:space="preserve"> by Indian Embassy/ Consulate General in the country of issuance; or</w:t>
            </w:r>
          </w:p>
          <w:p w:rsidR="00581FDE" w:rsidRDefault="00116E50">
            <w:pPr>
              <w:pStyle w:val="TableParagraph"/>
              <w:numPr>
                <w:ilvl w:val="0"/>
                <w:numId w:val="6"/>
              </w:numPr>
              <w:spacing w:before="4"/>
              <w:jc w:val="both"/>
              <w:rPr>
                <w:rFonts w:ascii="Times New Roman" w:hAnsi="Times New Roman" w:cs="Times New Roman"/>
                <w:sz w:val="20"/>
                <w:szCs w:val="20"/>
              </w:rPr>
            </w:pPr>
            <w:proofErr w:type="spellStart"/>
            <w:r>
              <w:rPr>
                <w:rFonts w:ascii="Times New Roman" w:hAnsi="Times New Roman" w:cs="Times New Roman"/>
                <w:sz w:val="20"/>
                <w:szCs w:val="20"/>
              </w:rPr>
              <w:t>apostilled</w:t>
            </w:r>
            <w:proofErr w:type="spellEnd"/>
            <w:r>
              <w:rPr>
                <w:rFonts w:ascii="Times New Roman" w:hAnsi="Times New Roman" w:cs="Times New Roman"/>
                <w:sz w:val="20"/>
                <w:szCs w:val="20"/>
              </w:rPr>
              <w:t>; or</w:t>
            </w:r>
          </w:p>
          <w:p w:rsidR="00581FDE" w:rsidRDefault="00581FDE">
            <w:pPr>
              <w:pStyle w:val="TableParagraph"/>
              <w:spacing w:before="4"/>
              <w:jc w:val="both"/>
              <w:rPr>
                <w:rFonts w:ascii="Times New Roman" w:hAnsi="Times New Roman" w:cs="Times New Roman"/>
                <w:sz w:val="20"/>
                <w:szCs w:val="20"/>
              </w:rPr>
            </w:pPr>
          </w:p>
          <w:p w:rsidR="00581FDE" w:rsidRDefault="00116E50">
            <w:pPr>
              <w:pStyle w:val="TableParagraph"/>
              <w:numPr>
                <w:ilvl w:val="0"/>
                <w:numId w:val="6"/>
              </w:numPr>
              <w:spacing w:before="4"/>
              <w:jc w:val="both"/>
              <w:rPr>
                <w:rFonts w:ascii="Times New Roman" w:hAnsi="Times New Roman" w:cs="Times New Roman"/>
                <w:sz w:val="20"/>
                <w:szCs w:val="20"/>
              </w:rPr>
            </w:pPr>
            <w:proofErr w:type="gramStart"/>
            <w:r>
              <w:rPr>
                <w:rFonts w:ascii="Times New Roman" w:hAnsi="Times New Roman" w:cs="Times New Roman"/>
                <w:sz w:val="20"/>
                <w:szCs w:val="20"/>
              </w:rPr>
              <w:t>certification</w:t>
            </w:r>
            <w:proofErr w:type="gramEnd"/>
            <w:r>
              <w:rPr>
                <w:rFonts w:ascii="Times New Roman" w:hAnsi="Times New Roman" w:cs="Times New Roman"/>
                <w:sz w:val="20"/>
                <w:szCs w:val="20"/>
              </w:rPr>
              <w:t xml:space="preserve"> by </w:t>
            </w:r>
            <w:proofErr w:type="spellStart"/>
            <w:r>
              <w:rPr>
                <w:rFonts w:ascii="Times New Roman" w:hAnsi="Times New Roman" w:cs="Times New Roman"/>
                <w:sz w:val="20"/>
                <w:szCs w:val="20"/>
              </w:rPr>
              <w:t>authorised</w:t>
            </w:r>
            <w:proofErr w:type="spellEnd"/>
            <w:r>
              <w:rPr>
                <w:rFonts w:ascii="Times New Roman" w:hAnsi="Times New Roman" w:cs="Times New Roman"/>
                <w:sz w:val="20"/>
                <w:szCs w:val="20"/>
              </w:rPr>
              <w:t xml:space="preserve"> officials of overseas branches of Scheduled Commercial Banks registered in India.</w:t>
            </w:r>
          </w:p>
          <w:p w:rsidR="00581FDE" w:rsidRDefault="00581FDE">
            <w:pPr>
              <w:pStyle w:val="TableParagraph"/>
              <w:spacing w:before="4"/>
              <w:jc w:val="both"/>
              <w:rPr>
                <w:rFonts w:ascii="Times New Roman" w:hAnsi="Times New Roman" w:cs="Times New Roman"/>
                <w:sz w:val="20"/>
                <w:szCs w:val="20"/>
              </w:rPr>
            </w:pPr>
          </w:p>
          <w:p w:rsidR="00581FDE" w:rsidRDefault="00116E50">
            <w:pPr>
              <w:pStyle w:val="TableParagraph"/>
              <w:numPr>
                <w:ilvl w:val="0"/>
                <w:numId w:val="6"/>
              </w:numPr>
              <w:spacing w:before="4"/>
              <w:jc w:val="both"/>
              <w:rPr>
                <w:rFonts w:ascii="Times New Roman" w:hAnsi="Times New Roman" w:cs="Times New Roman"/>
                <w:sz w:val="20"/>
                <w:szCs w:val="20"/>
              </w:rPr>
            </w:pPr>
            <w:proofErr w:type="gramStart"/>
            <w:r>
              <w:rPr>
                <w:rFonts w:ascii="Times New Roman" w:hAnsi="Times New Roman" w:cs="Times New Roman"/>
                <w:sz w:val="20"/>
                <w:szCs w:val="20"/>
              </w:rPr>
              <w:t>certification</w:t>
            </w:r>
            <w:proofErr w:type="gramEnd"/>
            <w:r>
              <w:rPr>
                <w:rFonts w:ascii="Times New Roman" w:hAnsi="Times New Roman" w:cs="Times New Roman"/>
                <w:sz w:val="20"/>
                <w:szCs w:val="20"/>
              </w:rPr>
              <w:t xml:space="preserve"> by </w:t>
            </w:r>
            <w:proofErr w:type="spellStart"/>
            <w:r>
              <w:rPr>
                <w:rFonts w:ascii="Times New Roman" w:hAnsi="Times New Roman" w:cs="Times New Roman"/>
                <w:sz w:val="20"/>
                <w:szCs w:val="20"/>
              </w:rPr>
              <w:t>authorised</w:t>
            </w:r>
            <w:proofErr w:type="spellEnd"/>
            <w:r>
              <w:rPr>
                <w:rFonts w:ascii="Times New Roman" w:hAnsi="Times New Roman" w:cs="Times New Roman"/>
                <w:sz w:val="20"/>
                <w:szCs w:val="20"/>
              </w:rPr>
              <w:t xml:space="preserve"> officials of branches of overseas banks with whom Indian banks have correspondent banking relationships.</w:t>
            </w:r>
          </w:p>
          <w:p w:rsidR="00581FDE" w:rsidRDefault="00581FDE">
            <w:pPr>
              <w:pStyle w:val="TableParagraph"/>
              <w:spacing w:before="4"/>
              <w:jc w:val="both"/>
              <w:rPr>
                <w:rFonts w:ascii="Times New Roman" w:hAnsi="Times New Roman" w:cs="Times New Roman"/>
                <w:sz w:val="20"/>
                <w:szCs w:val="20"/>
              </w:rPr>
            </w:pPr>
          </w:p>
          <w:p w:rsidR="00581FDE" w:rsidRDefault="00116E50">
            <w:pPr>
              <w:pStyle w:val="TableParagraph"/>
              <w:numPr>
                <w:ilvl w:val="0"/>
                <w:numId w:val="5"/>
              </w:numPr>
              <w:spacing w:before="4"/>
              <w:jc w:val="both"/>
              <w:rPr>
                <w:rFonts w:ascii="Times New Roman" w:hAnsi="Times New Roman" w:cs="Times New Roman"/>
                <w:sz w:val="20"/>
                <w:szCs w:val="20"/>
              </w:rPr>
            </w:pPr>
            <w:r>
              <w:rPr>
                <w:rFonts w:ascii="Times New Roman" w:hAnsi="Times New Roman" w:cs="Times New Roman"/>
                <w:sz w:val="20"/>
                <w:szCs w:val="20"/>
              </w:rPr>
              <w:t>In case the original death certificate is issued in a language other than English, the claimant shall also submit a self-certified copy of translation of death certificate into English along with certified copy of the original death certificate.</w:t>
            </w:r>
          </w:p>
        </w:tc>
      </w:tr>
      <w:tr w:rsidR="00581FDE" w:rsidTr="0057228C">
        <w:trPr>
          <w:trHeight w:val="311"/>
        </w:trPr>
        <w:tc>
          <w:tcPr>
            <w:tcW w:w="709" w:type="dxa"/>
          </w:tcPr>
          <w:p w:rsidR="00581FDE" w:rsidRDefault="00116E50">
            <w:pPr>
              <w:pStyle w:val="TableParagraph"/>
              <w:spacing w:before="1"/>
              <w:ind w:left="107"/>
              <w:rPr>
                <w:rFonts w:ascii="Times New Roman" w:hAnsi="Times New Roman" w:cs="Times New Roman"/>
                <w:sz w:val="20"/>
                <w:szCs w:val="20"/>
              </w:rPr>
            </w:pPr>
            <w:r>
              <w:rPr>
                <w:rFonts w:ascii="Times New Roman" w:hAnsi="Times New Roman" w:cs="Times New Roman"/>
                <w:spacing w:val="-10"/>
                <w:sz w:val="20"/>
                <w:szCs w:val="20"/>
              </w:rPr>
              <w:lastRenderedPageBreak/>
              <w:t>4</w:t>
            </w:r>
          </w:p>
        </w:tc>
        <w:tc>
          <w:tcPr>
            <w:tcW w:w="4536" w:type="dxa"/>
          </w:tcPr>
          <w:p w:rsidR="00581FDE" w:rsidRDefault="00116E50">
            <w:pPr>
              <w:pStyle w:val="TableParagraph"/>
              <w:tabs>
                <w:tab w:val="left" w:pos="3098"/>
              </w:tabs>
              <w:spacing w:before="1"/>
              <w:ind w:left="108"/>
              <w:rPr>
                <w:rFonts w:ascii="Times New Roman" w:hAnsi="Times New Roman" w:cs="Times New Roman"/>
                <w:sz w:val="20"/>
                <w:szCs w:val="20"/>
              </w:rPr>
            </w:pPr>
            <w:r>
              <w:rPr>
                <w:rFonts w:ascii="Times New Roman" w:hAnsi="Times New Roman" w:cs="Times New Roman"/>
                <w:spacing w:val="-2"/>
                <w:sz w:val="20"/>
                <w:szCs w:val="20"/>
              </w:rPr>
              <w:t>Original security</w:t>
            </w:r>
            <w:r>
              <w:rPr>
                <w:rFonts w:ascii="Times New Roman" w:hAnsi="Times New Roman" w:cs="Times New Roman"/>
                <w:sz w:val="20"/>
                <w:szCs w:val="20"/>
              </w:rPr>
              <w:t xml:space="preserve"> certificate(s)</w:t>
            </w:r>
          </w:p>
        </w:tc>
        <w:tc>
          <w:tcPr>
            <w:tcW w:w="4536" w:type="dxa"/>
          </w:tcPr>
          <w:p w:rsidR="00581FDE" w:rsidRDefault="00116E50">
            <w:pPr>
              <w:pStyle w:val="TableParagraph"/>
              <w:tabs>
                <w:tab w:val="left" w:pos="3098"/>
              </w:tabs>
              <w:spacing w:before="1"/>
              <w:ind w:left="108"/>
              <w:rPr>
                <w:rFonts w:ascii="Times New Roman" w:hAnsi="Times New Roman" w:cs="Times New Roman"/>
                <w:spacing w:val="-2"/>
                <w:sz w:val="20"/>
                <w:szCs w:val="20"/>
              </w:rPr>
            </w:pPr>
            <w:r>
              <w:rPr>
                <w:rFonts w:ascii="Times New Roman" w:hAnsi="Times New Roman" w:cs="Times New Roman"/>
                <w:spacing w:val="-2"/>
                <w:sz w:val="20"/>
                <w:szCs w:val="20"/>
              </w:rPr>
              <w:t>-</w:t>
            </w:r>
          </w:p>
        </w:tc>
      </w:tr>
      <w:tr w:rsidR="00581FDE" w:rsidTr="0057228C">
        <w:trPr>
          <w:trHeight w:val="1495"/>
        </w:trPr>
        <w:tc>
          <w:tcPr>
            <w:tcW w:w="709" w:type="dxa"/>
          </w:tcPr>
          <w:p w:rsidR="00581FDE" w:rsidRDefault="00116E50">
            <w:pPr>
              <w:pStyle w:val="TableParagraph"/>
              <w:spacing w:before="1"/>
              <w:ind w:left="107"/>
              <w:rPr>
                <w:rFonts w:ascii="Times New Roman" w:hAnsi="Times New Roman" w:cs="Times New Roman"/>
                <w:sz w:val="20"/>
                <w:szCs w:val="20"/>
              </w:rPr>
            </w:pPr>
            <w:r>
              <w:rPr>
                <w:rFonts w:ascii="Times New Roman" w:hAnsi="Times New Roman" w:cs="Times New Roman"/>
                <w:spacing w:val="-10"/>
                <w:sz w:val="20"/>
                <w:szCs w:val="20"/>
              </w:rPr>
              <w:t>5</w:t>
            </w:r>
          </w:p>
        </w:tc>
        <w:tc>
          <w:tcPr>
            <w:tcW w:w="4536" w:type="dxa"/>
          </w:tcPr>
          <w:p w:rsidR="00581FDE" w:rsidRDefault="00116E50">
            <w:pPr>
              <w:pStyle w:val="TableParagraph"/>
              <w:spacing w:before="1" w:line="364" w:lineRule="auto"/>
              <w:ind w:left="108" w:right="94"/>
              <w:jc w:val="both"/>
              <w:rPr>
                <w:rFonts w:ascii="Times New Roman" w:hAnsi="Times New Roman" w:cs="Times New Roman"/>
                <w:sz w:val="20"/>
                <w:szCs w:val="20"/>
              </w:rPr>
            </w:pPr>
            <w:r>
              <w:rPr>
                <w:rFonts w:ascii="Times New Roman" w:hAnsi="Times New Roman" w:cs="Times New Roman"/>
                <w:sz w:val="20"/>
                <w:szCs w:val="20"/>
              </w:rPr>
              <w:t>Copy of Birth Certificate or School leaving certificate/ Passport or Aadhaar attested by guardian (in case</w:t>
            </w:r>
            <w:r>
              <w:rPr>
                <w:rFonts w:ascii="Times New Roman" w:hAnsi="Times New Roman" w:cs="Times New Roman"/>
                <w:spacing w:val="66"/>
                <w:sz w:val="20"/>
                <w:szCs w:val="20"/>
              </w:rPr>
              <w:t xml:space="preserve">  </w:t>
            </w:r>
            <w:r>
              <w:rPr>
                <w:rFonts w:ascii="Times New Roman" w:hAnsi="Times New Roman" w:cs="Times New Roman"/>
                <w:sz w:val="20"/>
                <w:szCs w:val="20"/>
              </w:rPr>
              <w:t>the</w:t>
            </w:r>
            <w:r>
              <w:rPr>
                <w:rFonts w:ascii="Times New Roman" w:hAnsi="Times New Roman" w:cs="Times New Roman"/>
                <w:spacing w:val="64"/>
                <w:sz w:val="20"/>
                <w:szCs w:val="20"/>
              </w:rPr>
              <w:t xml:space="preserve">  </w:t>
            </w:r>
            <w:r>
              <w:rPr>
                <w:rFonts w:ascii="Times New Roman" w:hAnsi="Times New Roman" w:cs="Times New Roman"/>
                <w:spacing w:val="-2"/>
                <w:sz w:val="20"/>
                <w:szCs w:val="20"/>
              </w:rPr>
              <w:t>nominee/claimant/legal</w:t>
            </w:r>
          </w:p>
          <w:p w:rsidR="00581FDE" w:rsidRDefault="00116E50">
            <w:pPr>
              <w:pStyle w:val="TableParagraph"/>
              <w:spacing w:before="5"/>
              <w:ind w:left="108"/>
              <w:jc w:val="both"/>
              <w:rPr>
                <w:rFonts w:ascii="Times New Roman" w:hAnsi="Times New Roman" w:cs="Times New Roman"/>
                <w:sz w:val="20"/>
                <w:szCs w:val="20"/>
              </w:rPr>
            </w:pPr>
            <w:r>
              <w:rPr>
                <w:rFonts w:ascii="Times New Roman" w:hAnsi="Times New Roman" w:cs="Times New Roman"/>
                <w:sz w:val="20"/>
                <w:szCs w:val="20"/>
              </w:rPr>
              <w:t>heir</w:t>
            </w:r>
            <w:r>
              <w:rPr>
                <w:rFonts w:ascii="Times New Roman" w:hAnsi="Times New Roman" w:cs="Times New Roman"/>
                <w:spacing w:val="-1"/>
                <w:sz w:val="20"/>
                <w:szCs w:val="20"/>
              </w:rPr>
              <w:t xml:space="preserve"> </w:t>
            </w:r>
            <w:r>
              <w:rPr>
                <w:rFonts w:ascii="Times New Roman" w:hAnsi="Times New Roman" w:cs="Times New Roman"/>
                <w:sz w:val="20"/>
                <w:szCs w:val="20"/>
              </w:rPr>
              <w:t>is</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a </w:t>
            </w:r>
            <w:r>
              <w:rPr>
                <w:rFonts w:ascii="Times New Roman" w:hAnsi="Times New Roman" w:cs="Times New Roman"/>
                <w:spacing w:val="-2"/>
                <w:sz w:val="20"/>
                <w:szCs w:val="20"/>
              </w:rPr>
              <w:t>minor)</w:t>
            </w:r>
          </w:p>
        </w:tc>
        <w:tc>
          <w:tcPr>
            <w:tcW w:w="4536" w:type="dxa"/>
          </w:tcPr>
          <w:p w:rsidR="00581FDE" w:rsidRDefault="00116E50">
            <w:pPr>
              <w:pStyle w:val="TableParagraph"/>
              <w:spacing w:before="1" w:line="364" w:lineRule="auto"/>
              <w:ind w:left="108" w:right="94"/>
              <w:jc w:val="both"/>
              <w:rPr>
                <w:rFonts w:ascii="Times New Roman" w:hAnsi="Times New Roman" w:cs="Times New Roman"/>
                <w:sz w:val="20"/>
                <w:szCs w:val="20"/>
              </w:rPr>
            </w:pPr>
            <w:r>
              <w:rPr>
                <w:rFonts w:ascii="Times New Roman" w:hAnsi="Times New Roman" w:cs="Times New Roman"/>
                <w:sz w:val="20"/>
                <w:szCs w:val="20"/>
              </w:rPr>
              <w:t>The Date of Birth/ Age shall be identifiable in the document submitted.</w:t>
            </w:r>
          </w:p>
        </w:tc>
      </w:tr>
      <w:tr w:rsidR="00844A0E" w:rsidTr="00844A0E">
        <w:trPr>
          <w:trHeight w:val="1277"/>
        </w:trPr>
        <w:tc>
          <w:tcPr>
            <w:tcW w:w="709" w:type="dxa"/>
            <w:vMerge w:val="restart"/>
          </w:tcPr>
          <w:p w:rsidR="00844A0E" w:rsidRDefault="00844A0E">
            <w:pPr>
              <w:pStyle w:val="TableParagraph"/>
              <w:spacing w:before="1"/>
              <w:ind w:left="107"/>
              <w:rPr>
                <w:rFonts w:ascii="Times New Roman" w:hAnsi="Times New Roman" w:cs="Times New Roman"/>
                <w:sz w:val="20"/>
                <w:szCs w:val="20"/>
              </w:rPr>
            </w:pPr>
            <w:r>
              <w:rPr>
                <w:rFonts w:ascii="Times New Roman" w:hAnsi="Times New Roman" w:cs="Times New Roman"/>
                <w:spacing w:val="-10"/>
                <w:sz w:val="20"/>
                <w:szCs w:val="20"/>
              </w:rPr>
              <w:t>6</w:t>
            </w:r>
          </w:p>
        </w:tc>
        <w:tc>
          <w:tcPr>
            <w:tcW w:w="4536" w:type="dxa"/>
            <w:tcBorders>
              <w:bottom w:val="single" w:sz="4" w:space="0" w:color="auto"/>
            </w:tcBorders>
          </w:tcPr>
          <w:p w:rsidR="00844A0E" w:rsidRDefault="00844A0E" w:rsidP="00EB28B2">
            <w:pPr>
              <w:pStyle w:val="TableParagraph"/>
              <w:spacing w:before="1"/>
              <w:ind w:left="108"/>
              <w:rPr>
                <w:rFonts w:ascii="Times New Roman" w:hAnsi="Times New Roman" w:cs="Times New Roman"/>
                <w:sz w:val="20"/>
                <w:szCs w:val="20"/>
              </w:rPr>
            </w:pPr>
            <w:r>
              <w:rPr>
                <w:rFonts w:ascii="Times New Roman" w:hAnsi="Times New Roman" w:cs="Times New Roman"/>
                <w:sz w:val="20"/>
                <w:szCs w:val="20"/>
              </w:rPr>
              <w:t>Self-attested KYC</w:t>
            </w:r>
            <w:r>
              <w:rPr>
                <w:rFonts w:ascii="Times New Roman" w:hAnsi="Times New Roman" w:cs="Times New Roman"/>
                <w:spacing w:val="68"/>
                <w:sz w:val="20"/>
                <w:szCs w:val="20"/>
              </w:rPr>
              <w:t xml:space="preserve"> (</w:t>
            </w:r>
            <w:r>
              <w:rPr>
                <w:rFonts w:ascii="Times New Roman" w:hAnsi="Times New Roman" w:cs="Times New Roman"/>
                <w:sz w:val="20"/>
                <w:szCs w:val="20"/>
              </w:rPr>
              <w:t>PAN and Address Proof ) of</w:t>
            </w:r>
            <w:r>
              <w:rPr>
                <w:rFonts w:ascii="Times New Roman" w:hAnsi="Times New Roman" w:cs="Times New Roman"/>
                <w:spacing w:val="70"/>
                <w:sz w:val="20"/>
                <w:szCs w:val="20"/>
              </w:rPr>
              <w:t xml:space="preserve"> </w:t>
            </w:r>
            <w:r>
              <w:rPr>
                <w:rFonts w:ascii="Times New Roman" w:hAnsi="Times New Roman" w:cs="Times New Roman"/>
                <w:sz w:val="20"/>
                <w:szCs w:val="20"/>
              </w:rPr>
              <w:t>the</w:t>
            </w:r>
            <w:r>
              <w:rPr>
                <w:rFonts w:ascii="Times New Roman" w:hAnsi="Times New Roman" w:cs="Times New Roman"/>
                <w:spacing w:val="68"/>
                <w:sz w:val="20"/>
                <w:szCs w:val="20"/>
              </w:rPr>
              <w:t xml:space="preserve"> </w:t>
            </w:r>
            <w:r>
              <w:rPr>
                <w:rFonts w:ascii="Times New Roman" w:hAnsi="Times New Roman" w:cs="Times New Roman"/>
                <w:sz w:val="20"/>
                <w:szCs w:val="20"/>
              </w:rPr>
              <w:t>Guardian</w:t>
            </w:r>
            <w:r>
              <w:rPr>
                <w:rFonts w:ascii="Times New Roman" w:hAnsi="Times New Roman" w:cs="Times New Roman"/>
                <w:spacing w:val="69"/>
                <w:sz w:val="20"/>
                <w:szCs w:val="20"/>
              </w:rPr>
              <w:t xml:space="preserve"> </w:t>
            </w:r>
            <w:r>
              <w:rPr>
                <w:rFonts w:ascii="Times New Roman" w:hAnsi="Times New Roman" w:cs="Times New Roman"/>
                <w:sz w:val="20"/>
                <w:szCs w:val="20"/>
              </w:rPr>
              <w:t>(in</w:t>
            </w:r>
            <w:r>
              <w:rPr>
                <w:rFonts w:ascii="Times New Roman" w:hAnsi="Times New Roman" w:cs="Times New Roman"/>
                <w:spacing w:val="71"/>
                <w:sz w:val="20"/>
                <w:szCs w:val="20"/>
              </w:rPr>
              <w:t xml:space="preserve"> </w:t>
            </w:r>
            <w:r>
              <w:rPr>
                <w:rFonts w:ascii="Times New Roman" w:hAnsi="Times New Roman" w:cs="Times New Roman"/>
                <w:sz w:val="20"/>
                <w:szCs w:val="20"/>
              </w:rPr>
              <w:t>case</w:t>
            </w:r>
            <w:r>
              <w:rPr>
                <w:rFonts w:ascii="Times New Roman" w:hAnsi="Times New Roman" w:cs="Times New Roman"/>
                <w:spacing w:val="68"/>
                <w:sz w:val="20"/>
                <w:szCs w:val="20"/>
              </w:rPr>
              <w:t xml:space="preserve"> </w:t>
            </w:r>
            <w:r>
              <w:rPr>
                <w:rFonts w:ascii="Times New Roman" w:hAnsi="Times New Roman" w:cs="Times New Roman"/>
                <w:spacing w:val="-5"/>
                <w:sz w:val="20"/>
                <w:szCs w:val="20"/>
              </w:rPr>
              <w:t>of</w:t>
            </w:r>
            <w:r>
              <w:rPr>
                <w:rFonts w:ascii="Times New Roman" w:hAnsi="Times New Roman" w:cs="Times New Roman"/>
                <w:sz w:val="20"/>
                <w:szCs w:val="20"/>
              </w:rPr>
              <w:t xml:space="preserve"> nominee</w:t>
            </w:r>
            <w:r>
              <w:rPr>
                <w:rFonts w:ascii="Times New Roman" w:hAnsi="Times New Roman" w:cs="Times New Roman"/>
                <w:spacing w:val="-14"/>
                <w:sz w:val="20"/>
                <w:szCs w:val="20"/>
              </w:rPr>
              <w:t xml:space="preserve"> </w:t>
            </w:r>
            <w:r>
              <w:rPr>
                <w:rFonts w:ascii="Times New Roman" w:hAnsi="Times New Roman" w:cs="Times New Roman"/>
                <w:sz w:val="20"/>
                <w:szCs w:val="20"/>
              </w:rPr>
              <w:t>/claimant</w:t>
            </w:r>
            <w:r>
              <w:rPr>
                <w:rFonts w:ascii="Times New Roman" w:hAnsi="Times New Roman" w:cs="Times New Roman"/>
                <w:spacing w:val="-14"/>
                <w:sz w:val="20"/>
                <w:szCs w:val="20"/>
              </w:rPr>
              <w:t xml:space="preserve"> </w:t>
            </w:r>
            <w:r>
              <w:rPr>
                <w:rFonts w:ascii="Times New Roman" w:hAnsi="Times New Roman" w:cs="Times New Roman"/>
                <w:sz w:val="20"/>
                <w:szCs w:val="20"/>
              </w:rPr>
              <w:t>being</w:t>
            </w:r>
            <w:r>
              <w:rPr>
                <w:rFonts w:ascii="Times New Roman" w:hAnsi="Times New Roman" w:cs="Times New Roman"/>
                <w:spacing w:val="-16"/>
                <w:sz w:val="20"/>
                <w:szCs w:val="20"/>
              </w:rPr>
              <w:t xml:space="preserve"> </w:t>
            </w:r>
            <w:r>
              <w:rPr>
                <w:rFonts w:ascii="Times New Roman" w:hAnsi="Times New Roman" w:cs="Times New Roman"/>
                <w:sz w:val="20"/>
                <w:szCs w:val="20"/>
              </w:rPr>
              <w:t>a</w:t>
            </w:r>
            <w:r>
              <w:rPr>
                <w:rFonts w:ascii="Times New Roman" w:hAnsi="Times New Roman" w:cs="Times New Roman"/>
                <w:spacing w:val="-14"/>
                <w:sz w:val="20"/>
                <w:szCs w:val="20"/>
              </w:rPr>
              <w:t xml:space="preserve"> </w:t>
            </w:r>
            <w:r>
              <w:rPr>
                <w:rFonts w:ascii="Times New Roman" w:hAnsi="Times New Roman" w:cs="Times New Roman"/>
                <w:sz w:val="20"/>
                <w:szCs w:val="20"/>
              </w:rPr>
              <w:t>minor</w:t>
            </w:r>
            <w:r>
              <w:rPr>
                <w:rFonts w:ascii="Times New Roman" w:hAnsi="Times New Roman" w:cs="Times New Roman"/>
                <w:spacing w:val="-15"/>
                <w:sz w:val="20"/>
                <w:szCs w:val="20"/>
              </w:rPr>
              <w:t xml:space="preserve"> </w:t>
            </w:r>
            <w:r>
              <w:rPr>
                <w:rFonts w:ascii="Times New Roman" w:hAnsi="Times New Roman" w:cs="Times New Roman"/>
                <w:sz w:val="20"/>
                <w:szCs w:val="20"/>
              </w:rPr>
              <w:t>/</w:t>
            </w:r>
            <w:r>
              <w:rPr>
                <w:rFonts w:ascii="Times New Roman" w:hAnsi="Times New Roman" w:cs="Times New Roman"/>
                <w:spacing w:val="-14"/>
                <w:sz w:val="20"/>
                <w:szCs w:val="20"/>
              </w:rPr>
              <w:t xml:space="preserve"> </w:t>
            </w:r>
            <w:r>
              <w:rPr>
                <w:rFonts w:ascii="Times New Roman" w:hAnsi="Times New Roman" w:cs="Times New Roman"/>
                <w:sz w:val="20"/>
                <w:szCs w:val="20"/>
              </w:rPr>
              <w:t>of unsound mind)</w:t>
            </w:r>
          </w:p>
          <w:p w:rsidR="00844A0E" w:rsidRDefault="00844A0E" w:rsidP="00844A0E">
            <w:pPr>
              <w:pStyle w:val="TableParagraph"/>
              <w:spacing w:before="1"/>
              <w:ind w:left="108"/>
              <w:rPr>
                <w:rFonts w:ascii="Times New Roman" w:hAnsi="Times New Roman" w:cs="Times New Roman"/>
                <w:sz w:val="20"/>
                <w:szCs w:val="20"/>
              </w:rPr>
            </w:pPr>
            <w:r w:rsidRPr="00EB28B2">
              <w:rPr>
                <w:rFonts w:ascii="Times New Roman" w:hAnsi="Times New Roman" w:cs="Times New Roman"/>
                <w:sz w:val="20"/>
                <w:szCs w:val="20"/>
              </w:rPr>
              <w:t xml:space="preserve">Kindly ensure that the first eight digits of </w:t>
            </w:r>
            <w:proofErr w:type="spellStart"/>
            <w:r w:rsidRPr="00EB28B2">
              <w:rPr>
                <w:rFonts w:ascii="Times New Roman" w:hAnsi="Times New Roman" w:cs="Times New Roman"/>
                <w:sz w:val="20"/>
                <w:szCs w:val="20"/>
              </w:rPr>
              <w:t>Aadhaar</w:t>
            </w:r>
            <w:proofErr w:type="spellEnd"/>
            <w:r w:rsidRPr="00EB28B2">
              <w:rPr>
                <w:rFonts w:ascii="Times New Roman" w:hAnsi="Times New Roman" w:cs="Times New Roman"/>
                <w:sz w:val="20"/>
                <w:szCs w:val="20"/>
              </w:rPr>
              <w:t xml:space="preserve"> number are masked before submission</w:t>
            </w:r>
            <w:r>
              <w:rPr>
                <w:rFonts w:ascii="Times New Roman" w:hAnsi="Times New Roman" w:cs="Times New Roman"/>
                <w:sz w:val="20"/>
                <w:szCs w:val="20"/>
              </w:rPr>
              <w:t>.</w:t>
            </w:r>
          </w:p>
        </w:tc>
        <w:tc>
          <w:tcPr>
            <w:tcW w:w="4536" w:type="dxa"/>
            <w:vMerge w:val="restart"/>
          </w:tcPr>
          <w:p w:rsidR="00844A0E" w:rsidRDefault="00844A0E">
            <w:pPr>
              <w:pStyle w:val="TableParagraph"/>
              <w:spacing w:before="1"/>
              <w:ind w:left="108"/>
              <w:rPr>
                <w:rFonts w:ascii="Times New Roman" w:hAnsi="Times New Roman" w:cs="Times New Roman"/>
                <w:sz w:val="20"/>
                <w:szCs w:val="20"/>
              </w:rPr>
            </w:pPr>
            <w:bookmarkStart w:id="2" w:name="_GoBack"/>
            <w:bookmarkEnd w:id="2"/>
          </w:p>
        </w:tc>
      </w:tr>
      <w:tr w:rsidR="00844A0E" w:rsidTr="00844A0E">
        <w:trPr>
          <w:trHeight w:val="554"/>
        </w:trPr>
        <w:tc>
          <w:tcPr>
            <w:tcW w:w="709" w:type="dxa"/>
            <w:vMerge/>
          </w:tcPr>
          <w:p w:rsidR="00844A0E" w:rsidRDefault="00844A0E">
            <w:pPr>
              <w:pStyle w:val="TableParagraph"/>
              <w:spacing w:before="1"/>
              <w:ind w:left="107"/>
              <w:rPr>
                <w:rFonts w:ascii="Times New Roman" w:hAnsi="Times New Roman" w:cs="Times New Roman"/>
                <w:spacing w:val="-10"/>
                <w:sz w:val="20"/>
                <w:szCs w:val="20"/>
              </w:rPr>
            </w:pPr>
          </w:p>
        </w:tc>
        <w:tc>
          <w:tcPr>
            <w:tcW w:w="4536" w:type="dxa"/>
            <w:tcBorders>
              <w:top w:val="single" w:sz="4" w:space="0" w:color="auto"/>
            </w:tcBorders>
          </w:tcPr>
          <w:p w:rsidR="00844A0E" w:rsidRDefault="00844A0E" w:rsidP="00EB28B2">
            <w:pPr>
              <w:pStyle w:val="TableParagraph"/>
              <w:spacing w:before="1"/>
              <w:ind w:left="108"/>
              <w:rPr>
                <w:rFonts w:ascii="Times New Roman" w:hAnsi="Times New Roman" w:cs="Times New Roman"/>
                <w:sz w:val="20"/>
                <w:szCs w:val="20"/>
              </w:rPr>
            </w:pPr>
          </w:p>
          <w:p w:rsidR="00844A0E" w:rsidRPr="00EB28B2" w:rsidRDefault="00844A0E" w:rsidP="00EB28B2">
            <w:pPr>
              <w:pStyle w:val="TableParagraph"/>
              <w:spacing w:before="1"/>
              <w:ind w:left="108"/>
            </w:pPr>
            <w:r>
              <w:rPr>
                <w:rFonts w:ascii="Times New Roman" w:hAnsi="Times New Roman" w:cs="Times New Roman"/>
                <w:sz w:val="20"/>
                <w:szCs w:val="20"/>
              </w:rPr>
              <w:t>The FormISR-2 shall be filled in all manner</w:t>
            </w:r>
          </w:p>
          <w:p w:rsidR="00844A0E" w:rsidRDefault="00844A0E" w:rsidP="00844A0E">
            <w:pPr>
              <w:pStyle w:val="TableParagraph"/>
              <w:spacing w:before="1"/>
              <w:ind w:left="108"/>
              <w:rPr>
                <w:rFonts w:ascii="Times New Roman" w:hAnsi="Times New Roman" w:cs="Times New Roman"/>
                <w:sz w:val="20"/>
                <w:szCs w:val="20"/>
              </w:rPr>
            </w:pPr>
          </w:p>
        </w:tc>
        <w:tc>
          <w:tcPr>
            <w:tcW w:w="4536" w:type="dxa"/>
            <w:vMerge/>
          </w:tcPr>
          <w:p w:rsidR="00844A0E" w:rsidRDefault="00844A0E">
            <w:pPr>
              <w:pStyle w:val="TableParagraph"/>
              <w:spacing w:before="1"/>
              <w:ind w:left="108"/>
              <w:rPr>
                <w:rFonts w:ascii="Times New Roman" w:hAnsi="Times New Roman" w:cs="Times New Roman"/>
                <w:sz w:val="20"/>
                <w:szCs w:val="20"/>
              </w:rPr>
            </w:pPr>
          </w:p>
        </w:tc>
      </w:tr>
      <w:tr w:rsidR="00581FDE" w:rsidTr="0057228C">
        <w:trPr>
          <w:trHeight w:val="538"/>
        </w:trPr>
        <w:tc>
          <w:tcPr>
            <w:tcW w:w="9781" w:type="dxa"/>
            <w:gridSpan w:val="3"/>
          </w:tcPr>
          <w:p w:rsidR="00581FDE" w:rsidRDefault="00116E50">
            <w:pPr>
              <w:jc w:val="center"/>
              <w:rPr>
                <w:rFonts w:ascii="Times New Roman" w:hAnsi="Times New Roman" w:cs="Times New Roman"/>
                <w:b/>
                <w:sz w:val="20"/>
                <w:szCs w:val="20"/>
                <w:u w:val="single"/>
              </w:rPr>
            </w:pPr>
            <w:r>
              <w:rPr>
                <w:rFonts w:ascii="Times New Roman" w:hAnsi="Times New Roman" w:cs="Times New Roman"/>
                <w:b/>
                <w:sz w:val="20"/>
                <w:szCs w:val="20"/>
                <w:highlight w:val="lightGray"/>
                <w:u w:val="single"/>
              </w:rPr>
              <w:t>Additional Documents in case of QTP- Quick Transmission Processing</w:t>
            </w:r>
          </w:p>
        </w:tc>
      </w:tr>
      <w:tr w:rsidR="00581FDE" w:rsidTr="0057228C">
        <w:trPr>
          <w:trHeight w:val="732"/>
        </w:trPr>
        <w:tc>
          <w:tcPr>
            <w:tcW w:w="709" w:type="dxa"/>
          </w:tcPr>
          <w:p w:rsidR="00581FDE" w:rsidRDefault="00116E50">
            <w:pPr>
              <w:pStyle w:val="TableParagraph"/>
              <w:spacing w:before="1"/>
              <w:ind w:left="107"/>
              <w:rPr>
                <w:rFonts w:ascii="Times New Roman" w:hAnsi="Times New Roman" w:cs="Times New Roman"/>
                <w:spacing w:val="-10"/>
                <w:sz w:val="20"/>
                <w:szCs w:val="20"/>
              </w:rPr>
            </w:pPr>
            <w:r>
              <w:rPr>
                <w:rFonts w:ascii="Times New Roman" w:hAnsi="Times New Roman" w:cs="Times New Roman"/>
                <w:spacing w:val="-10"/>
                <w:sz w:val="20"/>
                <w:szCs w:val="20"/>
              </w:rPr>
              <w:t>7</w:t>
            </w:r>
          </w:p>
        </w:tc>
        <w:tc>
          <w:tcPr>
            <w:tcW w:w="4536" w:type="dxa"/>
          </w:tcPr>
          <w:p w:rsidR="00581FDE" w:rsidRDefault="00116E50">
            <w:pPr>
              <w:pStyle w:val="TableParagraph"/>
              <w:spacing w:before="1"/>
              <w:ind w:left="108"/>
              <w:rPr>
                <w:rFonts w:ascii="Times New Roman" w:hAnsi="Times New Roman" w:cs="Times New Roman"/>
                <w:sz w:val="20"/>
                <w:szCs w:val="20"/>
              </w:rPr>
            </w:pPr>
            <w:r>
              <w:rPr>
                <w:rFonts w:ascii="Times New Roman" w:hAnsi="Times New Roman" w:cs="Times New Roman"/>
                <w:sz w:val="20"/>
                <w:szCs w:val="20"/>
              </w:rPr>
              <w:t>Transmission</w:t>
            </w:r>
            <w:r>
              <w:rPr>
                <w:rFonts w:ascii="Times New Roman" w:hAnsi="Times New Roman" w:cs="Times New Roman"/>
                <w:spacing w:val="56"/>
                <w:w w:val="150"/>
                <w:sz w:val="20"/>
                <w:szCs w:val="20"/>
              </w:rPr>
              <w:t xml:space="preserve"> </w:t>
            </w:r>
            <w:r>
              <w:rPr>
                <w:rFonts w:ascii="Times New Roman" w:hAnsi="Times New Roman" w:cs="Times New Roman"/>
                <w:sz w:val="20"/>
                <w:szCs w:val="20"/>
              </w:rPr>
              <w:t>Request</w:t>
            </w:r>
            <w:r>
              <w:rPr>
                <w:rFonts w:ascii="Times New Roman" w:hAnsi="Times New Roman" w:cs="Times New Roman"/>
                <w:spacing w:val="55"/>
                <w:w w:val="150"/>
                <w:sz w:val="20"/>
                <w:szCs w:val="20"/>
              </w:rPr>
              <w:t xml:space="preserve"> </w:t>
            </w:r>
            <w:r>
              <w:rPr>
                <w:rFonts w:ascii="Times New Roman" w:hAnsi="Times New Roman" w:cs="Times New Roman"/>
                <w:sz w:val="20"/>
                <w:szCs w:val="20"/>
              </w:rPr>
              <w:t>Form-</w:t>
            </w:r>
            <w:r>
              <w:rPr>
                <w:rFonts w:ascii="Times New Roman" w:hAnsi="Times New Roman" w:cs="Times New Roman"/>
                <w:spacing w:val="-4"/>
                <w:sz w:val="20"/>
                <w:szCs w:val="20"/>
              </w:rPr>
              <w:t>cum-</w:t>
            </w:r>
          </w:p>
          <w:p w:rsidR="00581FDE" w:rsidRDefault="00116E50">
            <w:pPr>
              <w:pStyle w:val="TableParagraph"/>
              <w:spacing w:before="1"/>
              <w:ind w:left="108"/>
              <w:rPr>
                <w:rFonts w:ascii="Times New Roman" w:hAnsi="Times New Roman" w:cs="Times New Roman"/>
                <w:sz w:val="20"/>
                <w:szCs w:val="20"/>
                <w:vertAlign w:val="superscript"/>
              </w:rPr>
            </w:pPr>
            <w:r>
              <w:rPr>
                <w:rFonts w:ascii="Times New Roman" w:hAnsi="Times New Roman" w:cs="Times New Roman"/>
                <w:sz w:val="20"/>
                <w:szCs w:val="20"/>
              </w:rPr>
              <w:t>Undertaking</w:t>
            </w:r>
            <w:r>
              <w:rPr>
                <w:rFonts w:ascii="Times New Roman" w:hAnsi="Times New Roman" w:cs="Times New Roman"/>
                <w:spacing w:val="33"/>
                <w:sz w:val="20"/>
                <w:szCs w:val="20"/>
              </w:rPr>
              <w:t xml:space="preserve"> </w:t>
            </w:r>
            <w:r>
              <w:rPr>
                <w:rFonts w:ascii="Times New Roman" w:hAnsi="Times New Roman" w:cs="Times New Roman"/>
                <w:sz w:val="20"/>
                <w:szCs w:val="20"/>
              </w:rPr>
              <w:t>on</w:t>
            </w:r>
            <w:r>
              <w:rPr>
                <w:rFonts w:ascii="Times New Roman" w:hAnsi="Times New Roman" w:cs="Times New Roman"/>
                <w:spacing w:val="35"/>
                <w:sz w:val="20"/>
                <w:szCs w:val="20"/>
              </w:rPr>
              <w:t xml:space="preserve"> </w:t>
            </w:r>
            <w:r>
              <w:rPr>
                <w:rFonts w:ascii="Times New Roman" w:hAnsi="Times New Roman" w:cs="Times New Roman"/>
                <w:sz w:val="20"/>
                <w:szCs w:val="20"/>
              </w:rPr>
              <w:t>plain</w:t>
            </w:r>
            <w:r>
              <w:rPr>
                <w:rFonts w:ascii="Times New Roman" w:hAnsi="Times New Roman" w:cs="Times New Roman"/>
                <w:spacing w:val="33"/>
                <w:sz w:val="20"/>
                <w:szCs w:val="20"/>
              </w:rPr>
              <w:t xml:space="preserve"> </w:t>
            </w:r>
            <w:r>
              <w:rPr>
                <w:rFonts w:ascii="Times New Roman" w:hAnsi="Times New Roman" w:cs="Times New Roman"/>
                <w:sz w:val="20"/>
                <w:szCs w:val="20"/>
              </w:rPr>
              <w:t>paper</w:t>
            </w:r>
            <w:r>
              <w:rPr>
                <w:rFonts w:ascii="Times New Roman" w:hAnsi="Times New Roman" w:cs="Times New Roman"/>
                <w:spacing w:val="36"/>
                <w:sz w:val="20"/>
                <w:szCs w:val="20"/>
              </w:rPr>
              <w:t xml:space="preserve"> </w:t>
            </w:r>
            <w:r>
              <w:rPr>
                <w:rFonts w:ascii="Times New Roman" w:hAnsi="Times New Roman" w:cs="Times New Roman"/>
                <w:sz w:val="20"/>
                <w:szCs w:val="20"/>
              </w:rPr>
              <w:t>as</w:t>
            </w:r>
            <w:r>
              <w:rPr>
                <w:rFonts w:ascii="Times New Roman" w:hAnsi="Times New Roman" w:cs="Times New Roman"/>
                <w:spacing w:val="34"/>
                <w:sz w:val="20"/>
                <w:szCs w:val="20"/>
              </w:rPr>
              <w:t xml:space="preserve"> </w:t>
            </w:r>
            <w:r>
              <w:rPr>
                <w:rFonts w:ascii="Times New Roman" w:hAnsi="Times New Roman" w:cs="Times New Roman"/>
                <w:sz w:val="20"/>
                <w:szCs w:val="20"/>
              </w:rPr>
              <w:t>per specified format</w:t>
            </w:r>
          </w:p>
        </w:tc>
        <w:tc>
          <w:tcPr>
            <w:tcW w:w="4536" w:type="dxa"/>
          </w:tcPr>
          <w:p w:rsidR="00581FDE" w:rsidRDefault="00116E50">
            <w:pPr>
              <w:pStyle w:val="TableParagraph"/>
              <w:spacing w:before="1"/>
              <w:ind w:left="108"/>
              <w:rPr>
                <w:rFonts w:ascii="Times New Roman" w:hAnsi="Times New Roman" w:cs="Times New Roman"/>
                <w:sz w:val="20"/>
                <w:szCs w:val="20"/>
                <w:vertAlign w:val="superscript"/>
              </w:rPr>
            </w:pPr>
            <w:r>
              <w:rPr>
                <w:rFonts w:ascii="Times New Roman" w:hAnsi="Times New Roman" w:cs="Times New Roman"/>
                <w:color w:val="0462C1"/>
                <w:sz w:val="20"/>
                <w:szCs w:val="20"/>
              </w:rPr>
              <w:t xml:space="preserve">Annexure-2 </w:t>
            </w:r>
            <w:r>
              <w:rPr>
                <w:rFonts w:ascii="Times New Roman" w:eastAsiaTheme="minorHAnsi" w:hAnsi="Times New Roman" w:cs="Times New Roman"/>
                <w:color w:val="000000"/>
                <w:sz w:val="20"/>
                <w:szCs w:val="20"/>
                <w:lang w:val="en-IN"/>
              </w:rPr>
              <w:t xml:space="preserve">along with </w:t>
            </w:r>
            <w:r>
              <w:rPr>
                <w:rFonts w:ascii="Times New Roman" w:hAnsi="Times New Roman" w:cs="Times New Roman"/>
                <w:color w:val="C0504D" w:themeColor="accent2"/>
                <w:sz w:val="20"/>
                <w:szCs w:val="20"/>
                <w:u w:val="single"/>
              </w:rPr>
              <w:t>Annexure A</w:t>
            </w:r>
            <w:r>
              <w:rPr>
                <w:rFonts w:ascii="Times New Roman" w:eastAsiaTheme="minorHAnsi" w:hAnsi="Times New Roman" w:cs="Times New Roman"/>
                <w:color w:val="000000"/>
                <w:sz w:val="20"/>
                <w:szCs w:val="20"/>
                <w:lang w:val="en-IN"/>
              </w:rPr>
              <w:t xml:space="preserve"> or </w:t>
            </w:r>
            <w:r>
              <w:rPr>
                <w:rFonts w:ascii="Times New Roman" w:hAnsi="Times New Roman" w:cs="Times New Roman"/>
                <w:color w:val="C0504D" w:themeColor="accent2"/>
                <w:sz w:val="20"/>
                <w:szCs w:val="20"/>
                <w:u w:val="single"/>
              </w:rPr>
              <w:t>Annexure B</w:t>
            </w:r>
            <w:r>
              <w:rPr>
                <w:rFonts w:ascii="Times New Roman" w:eastAsiaTheme="minorHAnsi" w:hAnsi="Times New Roman" w:cs="Times New Roman"/>
                <w:color w:val="000000"/>
                <w:sz w:val="20"/>
                <w:szCs w:val="20"/>
                <w:lang w:val="en-IN"/>
              </w:rPr>
              <w:t xml:space="preserve"> mentioned in point 8</w:t>
            </w:r>
          </w:p>
        </w:tc>
      </w:tr>
      <w:tr w:rsidR="00581FDE" w:rsidTr="0057228C">
        <w:trPr>
          <w:trHeight w:val="732"/>
        </w:trPr>
        <w:tc>
          <w:tcPr>
            <w:tcW w:w="709" w:type="dxa"/>
          </w:tcPr>
          <w:p w:rsidR="00581FDE" w:rsidRDefault="00116E50">
            <w:pPr>
              <w:pStyle w:val="TableParagraph"/>
              <w:spacing w:before="1"/>
              <w:ind w:left="107"/>
              <w:rPr>
                <w:rFonts w:ascii="Times New Roman" w:hAnsi="Times New Roman" w:cs="Times New Roman"/>
                <w:spacing w:val="-10"/>
                <w:sz w:val="20"/>
                <w:szCs w:val="20"/>
              </w:rPr>
            </w:pPr>
            <w:r>
              <w:rPr>
                <w:rFonts w:ascii="Times New Roman" w:hAnsi="Times New Roman" w:cs="Times New Roman"/>
                <w:spacing w:val="-10"/>
                <w:sz w:val="20"/>
                <w:szCs w:val="20"/>
              </w:rPr>
              <w:t>8</w:t>
            </w:r>
          </w:p>
        </w:tc>
        <w:tc>
          <w:tcPr>
            <w:tcW w:w="4536" w:type="dxa"/>
          </w:tcPr>
          <w:p w:rsidR="00581FDE" w:rsidRDefault="00116E50">
            <w:pPr>
              <w:pStyle w:val="TableParagraph"/>
              <w:spacing w:before="1" w:line="364" w:lineRule="auto"/>
              <w:ind w:left="108" w:right="92"/>
              <w:jc w:val="both"/>
              <w:rPr>
                <w:rFonts w:ascii="Times New Roman" w:hAnsi="Times New Roman" w:cs="Times New Roman"/>
                <w:sz w:val="20"/>
                <w:szCs w:val="20"/>
              </w:rPr>
            </w:pPr>
            <w:r>
              <w:rPr>
                <w:rFonts w:ascii="Times New Roman" w:hAnsi="Times New Roman" w:cs="Times New Roman"/>
                <w:sz w:val="20"/>
                <w:szCs w:val="20"/>
              </w:rPr>
              <w:t>Self-attested document evidencing relationship between the claimant and the deceased security holder (applicable only where claimant is parent,</w:t>
            </w:r>
            <w:r>
              <w:rPr>
                <w:rFonts w:ascii="Times New Roman" w:hAnsi="Times New Roman" w:cs="Times New Roman"/>
                <w:spacing w:val="55"/>
                <w:sz w:val="20"/>
                <w:szCs w:val="20"/>
              </w:rPr>
              <w:t xml:space="preserve"> </w:t>
            </w:r>
            <w:r>
              <w:rPr>
                <w:rFonts w:ascii="Times New Roman" w:hAnsi="Times New Roman" w:cs="Times New Roman"/>
                <w:sz w:val="20"/>
                <w:szCs w:val="20"/>
              </w:rPr>
              <w:t>spouse,</w:t>
            </w:r>
            <w:r>
              <w:rPr>
                <w:rFonts w:ascii="Times New Roman" w:hAnsi="Times New Roman" w:cs="Times New Roman"/>
                <w:spacing w:val="55"/>
                <w:sz w:val="20"/>
                <w:szCs w:val="20"/>
              </w:rPr>
              <w:t xml:space="preserve"> </w:t>
            </w:r>
            <w:r>
              <w:rPr>
                <w:rFonts w:ascii="Times New Roman" w:hAnsi="Times New Roman" w:cs="Times New Roman"/>
                <w:sz w:val="20"/>
                <w:szCs w:val="20"/>
              </w:rPr>
              <w:t>child</w:t>
            </w:r>
            <w:r>
              <w:rPr>
                <w:rFonts w:ascii="Times New Roman" w:hAnsi="Times New Roman" w:cs="Times New Roman"/>
                <w:spacing w:val="54"/>
                <w:sz w:val="20"/>
                <w:szCs w:val="20"/>
              </w:rPr>
              <w:t xml:space="preserve"> </w:t>
            </w:r>
            <w:r>
              <w:rPr>
                <w:rFonts w:ascii="Times New Roman" w:hAnsi="Times New Roman" w:cs="Times New Roman"/>
                <w:sz w:val="20"/>
                <w:szCs w:val="20"/>
              </w:rPr>
              <w:t>or</w:t>
            </w:r>
            <w:r>
              <w:rPr>
                <w:rFonts w:ascii="Times New Roman" w:hAnsi="Times New Roman" w:cs="Times New Roman"/>
                <w:spacing w:val="54"/>
                <w:sz w:val="20"/>
                <w:szCs w:val="20"/>
              </w:rPr>
              <w:t xml:space="preserve"> </w:t>
            </w:r>
            <w:r>
              <w:rPr>
                <w:rFonts w:ascii="Times New Roman" w:hAnsi="Times New Roman" w:cs="Times New Roman"/>
                <w:sz w:val="20"/>
                <w:szCs w:val="20"/>
              </w:rPr>
              <w:t>parent-</w:t>
            </w:r>
            <w:r>
              <w:rPr>
                <w:rFonts w:ascii="Times New Roman" w:hAnsi="Times New Roman" w:cs="Times New Roman"/>
                <w:spacing w:val="-5"/>
                <w:sz w:val="20"/>
                <w:szCs w:val="20"/>
              </w:rPr>
              <w:t>in-</w:t>
            </w:r>
            <w:r>
              <w:rPr>
                <w:rFonts w:ascii="Times New Roman" w:hAnsi="Times New Roman" w:cs="Times New Roman"/>
                <w:spacing w:val="-4"/>
                <w:sz w:val="20"/>
                <w:szCs w:val="20"/>
              </w:rPr>
              <w:t>law)</w:t>
            </w:r>
          </w:p>
          <w:p w:rsidR="00581FDE" w:rsidRDefault="00581FDE">
            <w:pPr>
              <w:rPr>
                <w:rFonts w:ascii="Times New Roman" w:hAnsi="Times New Roman" w:cs="Times New Roman"/>
                <w:sz w:val="20"/>
                <w:szCs w:val="20"/>
                <w:lang w:val="en-US"/>
              </w:rPr>
            </w:pPr>
          </w:p>
          <w:p w:rsidR="00581FDE" w:rsidRDefault="00581FDE">
            <w:pPr>
              <w:rPr>
                <w:rFonts w:ascii="Times New Roman" w:hAnsi="Times New Roman" w:cs="Times New Roman"/>
                <w:sz w:val="20"/>
                <w:szCs w:val="20"/>
                <w:lang w:val="en-US"/>
              </w:rPr>
            </w:pPr>
          </w:p>
        </w:tc>
        <w:tc>
          <w:tcPr>
            <w:tcW w:w="4536" w:type="dxa"/>
          </w:tcPr>
          <w:p w:rsidR="00581FDE" w:rsidRDefault="00116E50">
            <w:pPr>
              <w:pStyle w:val="Default"/>
              <w:rPr>
                <w:rFonts w:ascii="Times New Roman" w:hAnsi="Times New Roman" w:cs="Times New Roman"/>
                <w:sz w:val="20"/>
                <w:szCs w:val="20"/>
                <w:u w:val="single"/>
              </w:rPr>
            </w:pPr>
            <w:r>
              <w:rPr>
                <w:rFonts w:ascii="Times New Roman" w:hAnsi="Times New Roman" w:cs="Times New Roman"/>
                <w:sz w:val="20"/>
                <w:szCs w:val="20"/>
              </w:rPr>
              <w:t xml:space="preserve">Any one among below listed documents evidencing relationship with the deceased holder as per below </w:t>
            </w:r>
            <w:r>
              <w:rPr>
                <w:rFonts w:ascii="Times New Roman" w:eastAsia="Microsoft Sans Serif" w:hAnsi="Times New Roman" w:cs="Times New Roman"/>
                <w:color w:val="C0504D" w:themeColor="accent2"/>
                <w:sz w:val="20"/>
                <w:szCs w:val="20"/>
                <w:u w:val="single"/>
                <w:lang w:val="en-US"/>
              </w:rPr>
              <w:t>Annexure A</w:t>
            </w:r>
          </w:p>
          <w:p w:rsidR="00581FDE" w:rsidRDefault="00581FDE">
            <w:pPr>
              <w:pStyle w:val="Default"/>
              <w:rPr>
                <w:rFonts w:ascii="Times New Roman" w:hAnsi="Times New Roman" w:cs="Times New Roman"/>
                <w:sz w:val="20"/>
                <w:szCs w:val="20"/>
              </w:rPr>
            </w:pP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Birth certificate which lists the parent’s name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School leaving certificate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School records/service records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Passport,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Marriage Certificate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Ration Card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Voter ID </w:t>
            </w:r>
          </w:p>
          <w:p w:rsidR="00581FDE" w:rsidRDefault="00116E50">
            <w:pPr>
              <w:pStyle w:val="Default"/>
              <w:numPr>
                <w:ilvl w:val="0"/>
                <w:numId w:val="7"/>
              </w:numPr>
              <w:rPr>
                <w:rFonts w:ascii="Times New Roman" w:hAnsi="Times New Roman" w:cs="Times New Roman"/>
                <w:sz w:val="20"/>
                <w:szCs w:val="20"/>
              </w:rPr>
            </w:pPr>
            <w:proofErr w:type="spellStart"/>
            <w:r>
              <w:rPr>
                <w:rFonts w:ascii="Times New Roman" w:hAnsi="Times New Roman" w:cs="Times New Roman"/>
                <w:sz w:val="20"/>
                <w:szCs w:val="20"/>
              </w:rPr>
              <w:t>Aadhar</w:t>
            </w:r>
            <w:proofErr w:type="spellEnd"/>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PAN</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Will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Legal </w:t>
            </w:r>
            <w:proofErr w:type="spellStart"/>
            <w:r>
              <w:rPr>
                <w:rFonts w:ascii="Times New Roman" w:hAnsi="Times New Roman" w:cs="Times New Roman"/>
                <w:sz w:val="20"/>
                <w:szCs w:val="20"/>
              </w:rPr>
              <w:t>Heirship</w:t>
            </w:r>
            <w:proofErr w:type="spellEnd"/>
            <w:r>
              <w:rPr>
                <w:rFonts w:ascii="Times New Roman" w:hAnsi="Times New Roman" w:cs="Times New Roman"/>
                <w:sz w:val="20"/>
                <w:szCs w:val="20"/>
              </w:rPr>
              <w:t xml:space="preserve"> Certificate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lastRenderedPageBreak/>
              <w:t>Court Decree</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 xml:space="preserve">Letter of Administration </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Succession Certificate</w:t>
            </w:r>
          </w:p>
          <w:p w:rsidR="00581FDE" w:rsidRDefault="00116E50">
            <w:pPr>
              <w:pStyle w:val="Default"/>
              <w:numPr>
                <w:ilvl w:val="0"/>
                <w:numId w:val="7"/>
              </w:numPr>
              <w:rPr>
                <w:rFonts w:ascii="Times New Roman" w:hAnsi="Times New Roman" w:cs="Times New Roman"/>
                <w:sz w:val="20"/>
                <w:szCs w:val="20"/>
              </w:rPr>
            </w:pPr>
            <w:r>
              <w:rPr>
                <w:rFonts w:ascii="Times New Roman" w:hAnsi="Times New Roman" w:cs="Times New Roman"/>
                <w:sz w:val="20"/>
                <w:szCs w:val="20"/>
              </w:rPr>
              <w:t>Probate of Will (where available)</w:t>
            </w:r>
            <w:r>
              <w:rPr>
                <w:rFonts w:ascii="Times New Roman" w:hAnsi="Times New Roman" w:cs="Times New Roman"/>
                <w:sz w:val="20"/>
                <w:szCs w:val="20"/>
                <w:vertAlign w:val="superscript"/>
              </w:rPr>
              <w:t xml:space="preserve"> </w:t>
            </w:r>
          </w:p>
          <w:p w:rsidR="00581FDE" w:rsidRDefault="00581FDE">
            <w:pPr>
              <w:pStyle w:val="Default"/>
              <w:ind w:left="720"/>
              <w:rPr>
                <w:rFonts w:ascii="Times New Roman" w:hAnsi="Times New Roman" w:cs="Times New Roman"/>
                <w:sz w:val="20"/>
                <w:szCs w:val="20"/>
              </w:rPr>
            </w:pPr>
          </w:p>
          <w:p w:rsidR="00581FDE" w:rsidRDefault="00581FDE">
            <w:pPr>
              <w:pStyle w:val="Default"/>
              <w:ind w:left="720"/>
              <w:rPr>
                <w:rFonts w:ascii="Times New Roman" w:hAnsi="Times New Roman" w:cs="Times New Roman"/>
                <w:sz w:val="20"/>
                <w:szCs w:val="20"/>
              </w:rPr>
            </w:pPr>
          </w:p>
          <w:p w:rsidR="00581FDE" w:rsidRDefault="00116E50">
            <w:pPr>
              <w:rPr>
                <w:rFonts w:ascii="Times New Roman" w:hAnsi="Times New Roman" w:cs="Times New Roman"/>
                <w:sz w:val="20"/>
                <w:szCs w:val="20"/>
                <w:lang w:val="en-US"/>
              </w:rPr>
            </w:pPr>
            <w:r>
              <w:rPr>
                <w:rFonts w:ascii="Times New Roman" w:hAnsi="Times New Roman" w:cs="Times New Roman"/>
                <w:color w:val="000000"/>
                <w:sz w:val="20"/>
                <w:szCs w:val="20"/>
              </w:rPr>
              <w:t>In case none of the above documents are available, a notarized Affidavit in the format given in</w:t>
            </w:r>
            <w:r>
              <w:rPr>
                <w:rFonts w:ascii="Times New Roman" w:hAnsi="Times New Roman" w:cs="Times New Roman"/>
                <w:b/>
                <w:sz w:val="20"/>
                <w:szCs w:val="20"/>
              </w:rPr>
              <w:t xml:space="preserve"> </w:t>
            </w:r>
            <w:r>
              <w:rPr>
                <w:rFonts w:ascii="Times New Roman" w:eastAsia="Microsoft Sans Serif" w:hAnsi="Times New Roman" w:cs="Times New Roman"/>
                <w:color w:val="C0504D" w:themeColor="accent2"/>
                <w:sz w:val="20"/>
                <w:szCs w:val="20"/>
                <w:lang w:val="en-US"/>
              </w:rPr>
              <w:t>Annexure-B</w:t>
            </w:r>
          </w:p>
        </w:tc>
      </w:tr>
      <w:tr w:rsidR="00581FDE" w:rsidTr="0057228C">
        <w:trPr>
          <w:trHeight w:val="315"/>
        </w:trPr>
        <w:tc>
          <w:tcPr>
            <w:tcW w:w="9781" w:type="dxa"/>
            <w:gridSpan w:val="3"/>
          </w:tcPr>
          <w:p w:rsidR="00581FDE" w:rsidRDefault="00116E50">
            <w:pPr>
              <w:jc w:val="center"/>
              <w:rPr>
                <w:rFonts w:ascii="Times New Roman" w:hAnsi="Times New Roman" w:cs="Times New Roman"/>
                <w:b/>
                <w:sz w:val="20"/>
                <w:szCs w:val="20"/>
                <w:u w:val="single"/>
              </w:rPr>
            </w:pPr>
            <w:r>
              <w:rPr>
                <w:rFonts w:ascii="Times New Roman" w:hAnsi="Times New Roman" w:cs="Times New Roman"/>
                <w:b/>
                <w:sz w:val="20"/>
                <w:szCs w:val="20"/>
                <w:highlight w:val="lightGray"/>
                <w:u w:val="single"/>
              </w:rPr>
              <w:lastRenderedPageBreak/>
              <w:t>Additional Documents for Simplified documentation cases</w:t>
            </w:r>
          </w:p>
        </w:tc>
      </w:tr>
      <w:tr w:rsidR="00581FDE" w:rsidTr="0057228C">
        <w:trPr>
          <w:trHeight w:val="1243"/>
        </w:trPr>
        <w:tc>
          <w:tcPr>
            <w:tcW w:w="709" w:type="dxa"/>
          </w:tcPr>
          <w:p w:rsidR="00581FDE" w:rsidRDefault="00116E50">
            <w:pPr>
              <w:pStyle w:val="TableParagraph"/>
              <w:spacing w:before="4" w:line="364" w:lineRule="auto"/>
              <w:ind w:left="108" w:right="97"/>
              <w:jc w:val="both"/>
              <w:rPr>
                <w:rFonts w:ascii="Times New Roman" w:hAnsi="Times New Roman" w:cs="Times New Roman"/>
                <w:spacing w:val="-10"/>
                <w:sz w:val="20"/>
                <w:szCs w:val="20"/>
                <w:vertAlign w:val="superscript"/>
              </w:rPr>
            </w:pPr>
            <w:r>
              <w:rPr>
                <w:rFonts w:ascii="Times New Roman" w:hAnsi="Times New Roman" w:cs="Times New Roman"/>
                <w:sz w:val="20"/>
                <w:szCs w:val="20"/>
              </w:rPr>
              <w:t>9.</w:t>
            </w:r>
          </w:p>
        </w:tc>
        <w:tc>
          <w:tcPr>
            <w:tcW w:w="4536" w:type="dxa"/>
          </w:tcPr>
          <w:p w:rsidR="00581FDE" w:rsidRDefault="00116E50">
            <w:pPr>
              <w:pStyle w:val="TableParagraph"/>
              <w:spacing w:before="4" w:line="364" w:lineRule="auto"/>
              <w:ind w:left="108" w:right="97"/>
              <w:jc w:val="both"/>
              <w:rPr>
                <w:rFonts w:ascii="Times New Roman" w:hAnsi="Times New Roman" w:cs="Times New Roman"/>
                <w:sz w:val="20"/>
                <w:szCs w:val="20"/>
              </w:rPr>
            </w:pPr>
            <w:proofErr w:type="spellStart"/>
            <w:r>
              <w:rPr>
                <w:rFonts w:ascii="Times New Roman" w:hAnsi="Times New Roman" w:cs="Times New Roman"/>
                <w:sz w:val="20"/>
                <w:szCs w:val="20"/>
              </w:rPr>
              <w:t>Notarised</w:t>
            </w:r>
            <w:proofErr w:type="spellEnd"/>
            <w:r>
              <w:rPr>
                <w:rFonts w:ascii="Times New Roman" w:hAnsi="Times New Roman" w:cs="Times New Roman"/>
                <w:sz w:val="20"/>
                <w:szCs w:val="20"/>
              </w:rPr>
              <w:t xml:space="preserve"> </w:t>
            </w:r>
            <w:r>
              <w:rPr>
                <w:rFonts w:ascii="Times New Roman" w:hAnsi="Times New Roman" w:cs="Times New Roman"/>
                <w:b/>
                <w:sz w:val="20"/>
                <w:szCs w:val="20"/>
                <w:u w:val="single"/>
              </w:rPr>
              <w:t>indemnity bond</w:t>
            </w:r>
            <w:r>
              <w:rPr>
                <w:rFonts w:ascii="Times New Roman" w:hAnsi="Times New Roman" w:cs="Times New Roman"/>
                <w:sz w:val="20"/>
                <w:szCs w:val="20"/>
              </w:rPr>
              <w:t xml:space="preserve"> indemnifying the RTA / listed entity/AMC as may be applicable.</w:t>
            </w:r>
          </w:p>
          <w:p w:rsidR="00581FDE" w:rsidRDefault="00581FDE">
            <w:pPr>
              <w:pStyle w:val="TableParagraph"/>
              <w:spacing w:before="1" w:line="364" w:lineRule="auto"/>
              <w:ind w:left="108" w:right="95"/>
              <w:jc w:val="both"/>
              <w:rPr>
                <w:rFonts w:ascii="Times New Roman" w:hAnsi="Times New Roman" w:cs="Times New Roman"/>
                <w:sz w:val="20"/>
                <w:szCs w:val="20"/>
              </w:rPr>
            </w:pPr>
          </w:p>
          <w:p w:rsidR="00581FDE" w:rsidRDefault="00116E50">
            <w:pPr>
              <w:pStyle w:val="TableParagraph"/>
              <w:spacing w:before="1" w:line="364" w:lineRule="auto"/>
              <w:ind w:left="108" w:right="95"/>
              <w:jc w:val="both"/>
              <w:rPr>
                <w:rFonts w:ascii="Times New Roman" w:hAnsi="Times New Roman" w:cs="Times New Roman"/>
                <w:sz w:val="20"/>
                <w:szCs w:val="20"/>
              </w:rPr>
            </w:pPr>
            <w:r>
              <w:rPr>
                <w:rFonts w:ascii="Times New Roman" w:hAnsi="Times New Roman" w:cs="Times New Roman"/>
                <w:sz w:val="20"/>
                <w:szCs w:val="20"/>
              </w:rPr>
              <w:t>If claimant has submits</w:t>
            </w:r>
            <w:r>
              <w:rPr>
                <w:rFonts w:ascii="Times New Roman" w:hAnsi="Times New Roman" w:cs="Times New Roman"/>
                <w:spacing w:val="-16"/>
                <w:sz w:val="20"/>
                <w:szCs w:val="20"/>
              </w:rPr>
              <w:t xml:space="preserve"> </w:t>
            </w:r>
            <w:r>
              <w:rPr>
                <w:rFonts w:ascii="Times New Roman" w:hAnsi="Times New Roman" w:cs="Times New Roman"/>
                <w:sz w:val="20"/>
                <w:szCs w:val="20"/>
              </w:rPr>
              <w:t>any</w:t>
            </w:r>
            <w:r>
              <w:rPr>
                <w:rFonts w:ascii="Times New Roman" w:hAnsi="Times New Roman" w:cs="Times New Roman"/>
                <w:spacing w:val="-16"/>
                <w:sz w:val="20"/>
                <w:szCs w:val="20"/>
              </w:rPr>
              <w:t xml:space="preserve"> </w:t>
            </w:r>
            <w:r>
              <w:rPr>
                <w:rFonts w:ascii="Times New Roman" w:hAnsi="Times New Roman" w:cs="Times New Roman"/>
                <w:sz w:val="20"/>
                <w:szCs w:val="20"/>
              </w:rPr>
              <w:t>court</w:t>
            </w:r>
            <w:r>
              <w:rPr>
                <w:rFonts w:ascii="Times New Roman" w:hAnsi="Times New Roman" w:cs="Times New Roman"/>
                <w:spacing w:val="-16"/>
                <w:sz w:val="20"/>
                <w:szCs w:val="20"/>
              </w:rPr>
              <w:t xml:space="preserve"> </w:t>
            </w:r>
            <w:r>
              <w:rPr>
                <w:rFonts w:ascii="Times New Roman" w:hAnsi="Times New Roman" w:cs="Times New Roman"/>
                <w:sz w:val="20"/>
                <w:szCs w:val="20"/>
              </w:rPr>
              <w:t>issued</w:t>
            </w:r>
            <w:r>
              <w:rPr>
                <w:rFonts w:ascii="Times New Roman" w:hAnsi="Times New Roman" w:cs="Times New Roman"/>
                <w:spacing w:val="-16"/>
                <w:sz w:val="20"/>
                <w:szCs w:val="20"/>
              </w:rPr>
              <w:t xml:space="preserve"> </w:t>
            </w:r>
            <w:r>
              <w:rPr>
                <w:rFonts w:ascii="Times New Roman" w:hAnsi="Times New Roman" w:cs="Times New Roman"/>
                <w:sz w:val="20"/>
                <w:szCs w:val="20"/>
              </w:rPr>
              <w:t xml:space="preserve">documents viz., </w:t>
            </w:r>
          </w:p>
          <w:p w:rsidR="00581FDE" w:rsidRDefault="00116E50">
            <w:pPr>
              <w:pStyle w:val="TableParagraph"/>
              <w:numPr>
                <w:ilvl w:val="0"/>
                <w:numId w:val="8"/>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Succession Certificate or </w:t>
            </w:r>
          </w:p>
          <w:p w:rsidR="00581FDE" w:rsidRDefault="00116E50">
            <w:pPr>
              <w:pStyle w:val="TableParagraph"/>
              <w:numPr>
                <w:ilvl w:val="0"/>
                <w:numId w:val="8"/>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Probate of Will or </w:t>
            </w:r>
          </w:p>
          <w:p w:rsidR="00581FDE" w:rsidRDefault="00116E50">
            <w:pPr>
              <w:pStyle w:val="TableParagraph"/>
              <w:numPr>
                <w:ilvl w:val="0"/>
                <w:numId w:val="8"/>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Letter of Administration or </w:t>
            </w:r>
          </w:p>
          <w:p w:rsidR="00581FDE" w:rsidRDefault="00116E50">
            <w:pPr>
              <w:pStyle w:val="TableParagraph"/>
              <w:numPr>
                <w:ilvl w:val="0"/>
                <w:numId w:val="8"/>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Court Decree</w:t>
            </w:r>
          </w:p>
          <w:p w:rsidR="00581FDE" w:rsidRDefault="00116E50">
            <w:pPr>
              <w:pStyle w:val="TableParagraph"/>
              <w:spacing w:before="1" w:line="364" w:lineRule="auto"/>
              <w:ind w:left="108" w:right="95"/>
              <w:jc w:val="both"/>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requirement of submission of </w:t>
            </w:r>
            <w:proofErr w:type="spellStart"/>
            <w:r>
              <w:rPr>
                <w:rFonts w:ascii="Times New Roman" w:hAnsi="Times New Roman" w:cs="Times New Roman"/>
                <w:sz w:val="20"/>
                <w:szCs w:val="20"/>
              </w:rPr>
              <w:t>Notarised</w:t>
            </w:r>
            <w:proofErr w:type="spellEnd"/>
            <w:r>
              <w:rPr>
                <w:rFonts w:ascii="Times New Roman" w:hAnsi="Times New Roman" w:cs="Times New Roman"/>
                <w:spacing w:val="-11"/>
                <w:sz w:val="20"/>
                <w:szCs w:val="20"/>
              </w:rPr>
              <w:t xml:space="preserve"> </w:t>
            </w:r>
            <w:r>
              <w:rPr>
                <w:rFonts w:ascii="Times New Roman" w:hAnsi="Times New Roman" w:cs="Times New Roman"/>
                <w:sz w:val="20"/>
                <w:szCs w:val="20"/>
              </w:rPr>
              <w:t>indemnity</w:t>
            </w:r>
            <w:r>
              <w:rPr>
                <w:rFonts w:ascii="Times New Roman" w:hAnsi="Times New Roman" w:cs="Times New Roman"/>
                <w:spacing w:val="-13"/>
                <w:sz w:val="20"/>
                <w:szCs w:val="20"/>
              </w:rPr>
              <w:t xml:space="preserve"> </w:t>
            </w:r>
            <w:r>
              <w:rPr>
                <w:rFonts w:ascii="Times New Roman" w:hAnsi="Times New Roman" w:cs="Times New Roman"/>
                <w:sz w:val="20"/>
                <w:szCs w:val="20"/>
              </w:rPr>
              <w:t>bond</w:t>
            </w:r>
            <w:r>
              <w:rPr>
                <w:rFonts w:ascii="Times New Roman" w:hAnsi="Times New Roman" w:cs="Times New Roman"/>
                <w:spacing w:val="-8"/>
                <w:sz w:val="20"/>
                <w:szCs w:val="20"/>
              </w:rPr>
              <w:t xml:space="preserve"> </w:t>
            </w:r>
            <w:r>
              <w:rPr>
                <w:rFonts w:ascii="Times New Roman" w:hAnsi="Times New Roman" w:cs="Times New Roman"/>
                <w:sz w:val="20"/>
                <w:szCs w:val="20"/>
              </w:rPr>
              <w:t>will not be applicable.</w:t>
            </w:r>
          </w:p>
          <w:p w:rsidR="00581FDE" w:rsidRDefault="00581FDE">
            <w:pPr>
              <w:pStyle w:val="TableParagraph"/>
              <w:spacing w:before="1"/>
              <w:ind w:left="108"/>
              <w:rPr>
                <w:rFonts w:ascii="Times New Roman" w:hAnsi="Times New Roman" w:cs="Times New Roman"/>
                <w:sz w:val="20"/>
                <w:szCs w:val="20"/>
                <w:vertAlign w:val="superscript"/>
              </w:rPr>
            </w:pPr>
          </w:p>
        </w:tc>
        <w:tc>
          <w:tcPr>
            <w:tcW w:w="4536" w:type="dxa"/>
          </w:tcPr>
          <w:p w:rsidR="00581FDE" w:rsidRDefault="00116E50">
            <w:pPr>
              <w:pStyle w:val="TableParagraph"/>
              <w:spacing w:before="1"/>
              <w:ind w:left="108"/>
              <w:rPr>
                <w:rFonts w:ascii="Times New Roman" w:hAnsi="Times New Roman" w:cs="Times New Roman"/>
                <w:color w:val="0462C1"/>
                <w:sz w:val="20"/>
                <w:szCs w:val="20"/>
              </w:rPr>
            </w:pPr>
            <w:r>
              <w:rPr>
                <w:rFonts w:ascii="Times New Roman" w:hAnsi="Times New Roman" w:cs="Times New Roman"/>
                <w:color w:val="0462C1"/>
                <w:sz w:val="20"/>
                <w:szCs w:val="20"/>
              </w:rPr>
              <w:t>Annexure-4- Bond of Indemnity</w:t>
            </w:r>
          </w:p>
          <w:p w:rsidR="00581FDE" w:rsidRDefault="00581FDE">
            <w:pPr>
              <w:pStyle w:val="TableParagraph"/>
              <w:spacing w:before="1"/>
              <w:ind w:left="108"/>
              <w:rPr>
                <w:rFonts w:ascii="Times New Roman" w:hAnsi="Times New Roman" w:cs="Times New Roman"/>
                <w:sz w:val="20"/>
                <w:szCs w:val="20"/>
              </w:rPr>
            </w:pPr>
          </w:p>
          <w:p w:rsidR="00581FDE" w:rsidRDefault="00116E50">
            <w:pPr>
              <w:pStyle w:val="TableParagraph"/>
              <w:numPr>
                <w:ilvl w:val="0"/>
                <w:numId w:val="9"/>
              </w:numPr>
              <w:spacing w:before="1"/>
              <w:jc w:val="both"/>
              <w:rPr>
                <w:rFonts w:ascii="Times New Roman" w:hAnsi="Times New Roman" w:cs="Times New Roman"/>
                <w:sz w:val="20"/>
                <w:szCs w:val="20"/>
              </w:rPr>
            </w:pPr>
            <w:r>
              <w:rPr>
                <w:rFonts w:ascii="Times New Roman" w:hAnsi="Times New Roman" w:cs="Times New Roman"/>
                <w:sz w:val="20"/>
                <w:szCs w:val="20"/>
              </w:rPr>
              <w:t>The applicable stamp duty shall be in accordance with the stamp laws of the State where the claimant(s) resides.</w:t>
            </w:r>
          </w:p>
          <w:p w:rsidR="00581FDE" w:rsidRDefault="00581FDE">
            <w:pPr>
              <w:pStyle w:val="TableParagraph"/>
              <w:spacing w:before="1"/>
              <w:ind w:left="480"/>
              <w:jc w:val="both"/>
              <w:rPr>
                <w:rFonts w:ascii="Times New Roman" w:hAnsi="Times New Roman" w:cs="Times New Roman"/>
                <w:sz w:val="20"/>
                <w:szCs w:val="20"/>
              </w:rPr>
            </w:pPr>
          </w:p>
          <w:p w:rsidR="00581FDE" w:rsidRDefault="00116E50">
            <w:pPr>
              <w:pStyle w:val="TableParagraph"/>
              <w:numPr>
                <w:ilvl w:val="0"/>
                <w:numId w:val="9"/>
              </w:numPr>
              <w:spacing w:before="1"/>
              <w:jc w:val="both"/>
              <w:rPr>
                <w:rFonts w:ascii="Times New Roman" w:hAnsi="Times New Roman" w:cs="Times New Roman"/>
                <w:sz w:val="20"/>
                <w:szCs w:val="20"/>
              </w:rPr>
            </w:pPr>
            <w:r>
              <w:rPr>
                <w:rFonts w:ascii="Times New Roman" w:hAnsi="Times New Roman" w:cs="Times New Roman"/>
                <w:sz w:val="20"/>
                <w:szCs w:val="20"/>
              </w:rPr>
              <w:t>Ensure that the document is duly executed, all the required check boxes have been ticked and all the required details have been filed.</w:t>
            </w:r>
          </w:p>
          <w:p w:rsidR="00581FDE" w:rsidRDefault="00581FDE">
            <w:pPr>
              <w:pStyle w:val="TableParagraph"/>
              <w:spacing w:before="1"/>
              <w:ind w:left="480"/>
              <w:jc w:val="both"/>
              <w:rPr>
                <w:rFonts w:ascii="Times New Roman" w:hAnsi="Times New Roman" w:cs="Times New Roman"/>
                <w:sz w:val="20"/>
                <w:szCs w:val="20"/>
              </w:rPr>
            </w:pPr>
          </w:p>
          <w:p w:rsidR="00581FDE" w:rsidRDefault="00116E50">
            <w:pPr>
              <w:pStyle w:val="TableParagraph"/>
              <w:numPr>
                <w:ilvl w:val="0"/>
                <w:numId w:val="9"/>
              </w:numPr>
              <w:spacing w:before="1"/>
              <w:jc w:val="both"/>
              <w:rPr>
                <w:rFonts w:ascii="Times New Roman" w:hAnsi="Times New Roman" w:cs="Times New Roman"/>
                <w:sz w:val="20"/>
                <w:szCs w:val="20"/>
              </w:rPr>
            </w:pPr>
            <w:r>
              <w:rPr>
                <w:rFonts w:ascii="Times New Roman" w:hAnsi="Times New Roman" w:cs="Times New Roman"/>
                <w:sz w:val="20"/>
                <w:szCs w:val="20"/>
              </w:rPr>
              <w:t xml:space="preserve">Ensure the Address, Email and Phone number of Legal heirs are filled properly in Part B of </w:t>
            </w:r>
            <w:r>
              <w:rPr>
                <w:rFonts w:ascii="Times New Roman" w:hAnsi="Times New Roman" w:cs="Times New Roman"/>
                <w:color w:val="0462C1"/>
                <w:sz w:val="20"/>
                <w:szCs w:val="20"/>
              </w:rPr>
              <w:t>Annexure-4</w:t>
            </w:r>
          </w:p>
          <w:p w:rsidR="00581FDE" w:rsidRDefault="00581FDE">
            <w:pPr>
              <w:pStyle w:val="TableParagraph"/>
              <w:spacing w:before="1"/>
              <w:ind w:left="480"/>
              <w:jc w:val="both"/>
              <w:rPr>
                <w:rFonts w:ascii="Times New Roman" w:hAnsi="Times New Roman" w:cs="Times New Roman"/>
                <w:sz w:val="20"/>
                <w:szCs w:val="20"/>
              </w:rPr>
            </w:pPr>
          </w:p>
          <w:p w:rsidR="00581FDE" w:rsidRDefault="00116E50">
            <w:pPr>
              <w:pStyle w:val="TableParagraph"/>
              <w:numPr>
                <w:ilvl w:val="0"/>
                <w:numId w:val="9"/>
              </w:numPr>
              <w:spacing w:before="1"/>
              <w:jc w:val="both"/>
              <w:rPr>
                <w:rFonts w:ascii="Times New Roman" w:hAnsi="Times New Roman" w:cs="Times New Roman"/>
                <w:color w:val="0462C1"/>
                <w:sz w:val="20"/>
                <w:szCs w:val="20"/>
              </w:rPr>
            </w:pPr>
            <w:r>
              <w:rPr>
                <w:rFonts w:ascii="Times New Roman" w:hAnsi="Times New Roman" w:cs="Times New Roman"/>
                <w:sz w:val="20"/>
                <w:szCs w:val="20"/>
              </w:rPr>
              <w:t xml:space="preserve">Name of the </w:t>
            </w:r>
            <w:r w:rsidR="007D6B9B">
              <w:rPr>
                <w:rFonts w:ascii="Times New Roman" w:hAnsi="Times New Roman" w:cs="Times New Roman"/>
                <w:sz w:val="20"/>
                <w:szCs w:val="20"/>
              </w:rPr>
              <w:t>[</w:t>
            </w:r>
            <w:r>
              <w:rPr>
                <w:rFonts w:ascii="Times New Roman" w:hAnsi="Times New Roman" w:cs="Times New Roman"/>
                <w:sz w:val="20"/>
                <w:szCs w:val="20"/>
              </w:rPr>
              <w:t>Company</w:t>
            </w:r>
            <w:r w:rsidR="007D6B9B">
              <w:rPr>
                <w:rFonts w:ascii="Times New Roman" w:hAnsi="Times New Roman" w:cs="Times New Roman"/>
                <w:sz w:val="20"/>
                <w:szCs w:val="20"/>
              </w:rPr>
              <w:t>]</w:t>
            </w:r>
            <w:r>
              <w:rPr>
                <w:rFonts w:ascii="Times New Roman" w:hAnsi="Times New Roman" w:cs="Times New Roman"/>
                <w:sz w:val="20"/>
                <w:szCs w:val="20"/>
              </w:rPr>
              <w:t xml:space="preserve"> and </w:t>
            </w:r>
            <w:proofErr w:type="spellStart"/>
            <w:r w:rsidR="007D6B9B">
              <w:rPr>
                <w:rFonts w:ascii="Times New Roman" w:hAnsi="Times New Roman" w:cs="Times New Roman"/>
                <w:sz w:val="20"/>
                <w:szCs w:val="20"/>
              </w:rPr>
              <w:t>Bigshare</w:t>
            </w:r>
            <w:proofErr w:type="spellEnd"/>
            <w:r w:rsidR="007D6B9B">
              <w:rPr>
                <w:rFonts w:ascii="Times New Roman" w:hAnsi="Times New Roman" w:cs="Times New Roman"/>
                <w:sz w:val="20"/>
                <w:szCs w:val="20"/>
              </w:rPr>
              <w:t xml:space="preserve"> Services Private Limited</w:t>
            </w:r>
            <w:r>
              <w:rPr>
                <w:rFonts w:ascii="Times New Roman" w:hAnsi="Times New Roman" w:cs="Times New Roman"/>
                <w:sz w:val="20"/>
                <w:szCs w:val="20"/>
              </w:rPr>
              <w:t xml:space="preserve"> is mentioned in Part C of </w:t>
            </w:r>
            <w:r>
              <w:rPr>
                <w:rFonts w:ascii="Times New Roman" w:hAnsi="Times New Roman" w:cs="Times New Roman"/>
                <w:color w:val="0462C1"/>
                <w:sz w:val="20"/>
                <w:szCs w:val="20"/>
              </w:rPr>
              <w:t>Annexure-4</w:t>
            </w:r>
          </w:p>
          <w:p w:rsidR="00581FDE" w:rsidRDefault="00581FDE">
            <w:pPr>
              <w:pStyle w:val="TableParagraph"/>
              <w:spacing w:before="1"/>
              <w:ind w:left="720"/>
              <w:jc w:val="both"/>
              <w:rPr>
                <w:rFonts w:ascii="Times New Roman" w:hAnsi="Times New Roman" w:cs="Times New Roman"/>
                <w:color w:val="0462C1"/>
                <w:sz w:val="20"/>
                <w:szCs w:val="20"/>
              </w:rPr>
            </w:pPr>
          </w:p>
          <w:p w:rsidR="00581FDE" w:rsidRDefault="00581FDE" w:rsidP="00726AA7">
            <w:pPr>
              <w:pStyle w:val="TableParagraph"/>
              <w:spacing w:before="1"/>
              <w:jc w:val="both"/>
              <w:rPr>
                <w:rFonts w:ascii="Times New Roman" w:hAnsi="Times New Roman" w:cs="Times New Roman"/>
                <w:sz w:val="20"/>
                <w:szCs w:val="20"/>
              </w:rPr>
            </w:pPr>
          </w:p>
        </w:tc>
      </w:tr>
      <w:tr w:rsidR="00581FDE" w:rsidTr="0057228C">
        <w:trPr>
          <w:trHeight w:val="5965"/>
        </w:trPr>
        <w:tc>
          <w:tcPr>
            <w:tcW w:w="709" w:type="dxa"/>
          </w:tcPr>
          <w:p w:rsidR="00581FDE" w:rsidRDefault="00116E50">
            <w:pPr>
              <w:pStyle w:val="TableParagraph"/>
              <w:spacing w:before="1"/>
              <w:ind w:left="107"/>
              <w:rPr>
                <w:rFonts w:ascii="Times New Roman" w:hAnsi="Times New Roman" w:cs="Times New Roman"/>
                <w:spacing w:val="-10"/>
                <w:sz w:val="20"/>
                <w:szCs w:val="20"/>
                <w:vertAlign w:val="superscript"/>
              </w:rPr>
            </w:pPr>
            <w:r>
              <w:rPr>
                <w:rFonts w:ascii="Times New Roman" w:hAnsi="Times New Roman" w:cs="Times New Roman"/>
                <w:sz w:val="20"/>
                <w:szCs w:val="20"/>
              </w:rPr>
              <w:t>10.</w:t>
            </w:r>
          </w:p>
        </w:tc>
        <w:tc>
          <w:tcPr>
            <w:tcW w:w="4536" w:type="dxa"/>
          </w:tcPr>
          <w:p w:rsidR="00581FDE" w:rsidRDefault="00116E50">
            <w:pPr>
              <w:pStyle w:val="TableParagraph"/>
              <w:spacing w:before="4" w:line="364" w:lineRule="auto"/>
              <w:ind w:left="108" w:right="95"/>
              <w:jc w:val="both"/>
              <w:rPr>
                <w:rFonts w:ascii="Times New Roman" w:hAnsi="Times New Roman" w:cs="Times New Roman"/>
                <w:sz w:val="20"/>
                <w:szCs w:val="20"/>
              </w:rPr>
            </w:pPr>
            <w:proofErr w:type="spellStart"/>
            <w:r>
              <w:rPr>
                <w:rFonts w:ascii="Times New Roman" w:hAnsi="Times New Roman" w:cs="Times New Roman"/>
                <w:sz w:val="20"/>
                <w:szCs w:val="20"/>
              </w:rPr>
              <w:t>Notarised</w:t>
            </w:r>
            <w:proofErr w:type="spellEnd"/>
            <w:r>
              <w:rPr>
                <w:rFonts w:ascii="Times New Roman" w:hAnsi="Times New Roman" w:cs="Times New Roman"/>
                <w:sz w:val="20"/>
                <w:szCs w:val="20"/>
              </w:rPr>
              <w:t xml:space="preserve"> </w:t>
            </w:r>
            <w:r>
              <w:rPr>
                <w:rFonts w:ascii="Times New Roman" w:hAnsi="Times New Roman" w:cs="Times New Roman"/>
                <w:b/>
                <w:sz w:val="20"/>
                <w:szCs w:val="20"/>
                <w:u w:val="single"/>
              </w:rPr>
              <w:t>affidavit cum NOC</w:t>
            </w:r>
            <w:r>
              <w:rPr>
                <w:rFonts w:ascii="Times New Roman" w:hAnsi="Times New Roman" w:cs="Times New Roman"/>
                <w:sz w:val="20"/>
                <w:szCs w:val="20"/>
              </w:rPr>
              <w:t xml:space="preserve"> from all* legal heirs, confirming identification and claim of legal ownership to the securities and no </w:t>
            </w:r>
            <w:r>
              <w:rPr>
                <w:rFonts w:ascii="Times New Roman" w:hAnsi="Times New Roman" w:cs="Times New Roman"/>
                <w:spacing w:val="-2"/>
                <w:sz w:val="20"/>
                <w:szCs w:val="20"/>
              </w:rPr>
              <w:t>objection.</w:t>
            </w:r>
          </w:p>
          <w:p w:rsidR="00581FDE" w:rsidRDefault="00116E50">
            <w:pPr>
              <w:pStyle w:val="TableParagraph"/>
              <w:spacing w:before="1"/>
              <w:ind w:left="108"/>
              <w:jc w:val="center"/>
              <w:rPr>
                <w:rFonts w:ascii="Times New Roman" w:hAnsi="Times New Roman" w:cs="Times New Roman"/>
                <w:spacing w:val="-5"/>
                <w:sz w:val="20"/>
                <w:szCs w:val="20"/>
              </w:rPr>
            </w:pPr>
            <w:r>
              <w:rPr>
                <w:rFonts w:ascii="Times New Roman" w:hAnsi="Times New Roman" w:cs="Times New Roman"/>
                <w:spacing w:val="-5"/>
                <w:sz w:val="20"/>
                <w:szCs w:val="20"/>
              </w:rPr>
              <w:t>OR</w:t>
            </w:r>
          </w:p>
          <w:p w:rsidR="00581FDE" w:rsidRDefault="00581FDE">
            <w:pPr>
              <w:pStyle w:val="TableParagraph"/>
              <w:spacing w:before="1"/>
              <w:ind w:left="108"/>
              <w:rPr>
                <w:rFonts w:ascii="Times New Roman" w:hAnsi="Times New Roman" w:cs="Times New Roman"/>
                <w:spacing w:val="-5"/>
                <w:sz w:val="20"/>
                <w:szCs w:val="20"/>
              </w:rPr>
            </w:pPr>
          </w:p>
          <w:p w:rsidR="00581FDE" w:rsidRDefault="00116E50">
            <w:pPr>
              <w:pStyle w:val="TableParagraph"/>
              <w:spacing w:before="1" w:line="364" w:lineRule="auto"/>
              <w:ind w:left="108" w:right="94"/>
              <w:jc w:val="both"/>
              <w:rPr>
                <w:rFonts w:ascii="Times New Roman" w:hAnsi="Times New Roman" w:cs="Times New Roman"/>
                <w:sz w:val="20"/>
                <w:szCs w:val="20"/>
              </w:rPr>
            </w:pPr>
            <w:r>
              <w:rPr>
                <w:rFonts w:ascii="Times New Roman" w:hAnsi="Times New Roman" w:cs="Times New Roman"/>
                <w:sz w:val="20"/>
                <w:szCs w:val="20"/>
              </w:rPr>
              <w:t>Copy of family settlement deed executed by all legal heirs, duly attested</w:t>
            </w:r>
            <w:r>
              <w:rPr>
                <w:rFonts w:ascii="Times New Roman" w:hAnsi="Times New Roman" w:cs="Times New Roman"/>
                <w:spacing w:val="-13"/>
                <w:sz w:val="20"/>
                <w:szCs w:val="20"/>
              </w:rPr>
              <w:t xml:space="preserve"> </w:t>
            </w:r>
            <w:r>
              <w:rPr>
                <w:rFonts w:ascii="Times New Roman" w:hAnsi="Times New Roman" w:cs="Times New Roman"/>
                <w:sz w:val="20"/>
                <w:szCs w:val="20"/>
              </w:rPr>
              <w:t>by</w:t>
            </w:r>
            <w:r>
              <w:rPr>
                <w:rFonts w:ascii="Times New Roman" w:hAnsi="Times New Roman" w:cs="Times New Roman"/>
                <w:spacing w:val="-14"/>
                <w:sz w:val="20"/>
                <w:szCs w:val="20"/>
              </w:rPr>
              <w:t xml:space="preserve"> </w:t>
            </w:r>
            <w:r>
              <w:rPr>
                <w:rFonts w:ascii="Times New Roman" w:hAnsi="Times New Roman" w:cs="Times New Roman"/>
                <w:sz w:val="20"/>
                <w:szCs w:val="20"/>
              </w:rPr>
              <w:t>a</w:t>
            </w:r>
            <w:r>
              <w:rPr>
                <w:rFonts w:ascii="Times New Roman" w:hAnsi="Times New Roman" w:cs="Times New Roman"/>
                <w:spacing w:val="-13"/>
                <w:sz w:val="20"/>
                <w:szCs w:val="20"/>
              </w:rPr>
              <w:t xml:space="preserve"> </w:t>
            </w:r>
            <w:r>
              <w:rPr>
                <w:rFonts w:ascii="Times New Roman" w:hAnsi="Times New Roman" w:cs="Times New Roman"/>
                <w:sz w:val="20"/>
                <w:szCs w:val="20"/>
              </w:rPr>
              <w:t>notary</w:t>
            </w:r>
            <w:r>
              <w:rPr>
                <w:rFonts w:ascii="Times New Roman" w:hAnsi="Times New Roman" w:cs="Times New Roman"/>
                <w:spacing w:val="-14"/>
                <w:sz w:val="20"/>
                <w:szCs w:val="20"/>
              </w:rPr>
              <w:t xml:space="preserve"> </w:t>
            </w:r>
            <w:r>
              <w:rPr>
                <w:rFonts w:ascii="Times New Roman" w:hAnsi="Times New Roman" w:cs="Times New Roman"/>
                <w:sz w:val="20"/>
                <w:szCs w:val="20"/>
              </w:rPr>
              <w:t>public,</w:t>
            </w:r>
            <w:r>
              <w:rPr>
                <w:rFonts w:ascii="Times New Roman" w:hAnsi="Times New Roman" w:cs="Times New Roman"/>
                <w:spacing w:val="-11"/>
                <w:sz w:val="20"/>
                <w:szCs w:val="20"/>
              </w:rPr>
              <w:t xml:space="preserve"> </w:t>
            </w:r>
            <w:proofErr w:type="spellStart"/>
            <w:r>
              <w:rPr>
                <w:rFonts w:ascii="Times New Roman" w:hAnsi="Times New Roman" w:cs="Times New Roman"/>
                <w:sz w:val="20"/>
                <w:szCs w:val="20"/>
              </w:rPr>
              <w:t>gazetted</w:t>
            </w:r>
            <w:proofErr w:type="spellEnd"/>
            <w:r>
              <w:rPr>
                <w:rFonts w:ascii="Times New Roman" w:hAnsi="Times New Roman" w:cs="Times New Roman"/>
                <w:sz w:val="20"/>
                <w:szCs w:val="20"/>
              </w:rPr>
              <w:t xml:space="preserve"> officer,</w:t>
            </w:r>
            <w:r>
              <w:rPr>
                <w:rFonts w:ascii="Times New Roman" w:hAnsi="Times New Roman" w:cs="Times New Roman"/>
                <w:spacing w:val="-16"/>
                <w:sz w:val="20"/>
                <w:szCs w:val="20"/>
              </w:rPr>
              <w:t xml:space="preserve"> </w:t>
            </w:r>
            <w:r>
              <w:rPr>
                <w:rFonts w:ascii="Times New Roman" w:hAnsi="Times New Roman" w:cs="Times New Roman"/>
                <w:sz w:val="20"/>
                <w:szCs w:val="20"/>
              </w:rPr>
              <w:t>or</w:t>
            </w:r>
            <w:r>
              <w:rPr>
                <w:rFonts w:ascii="Times New Roman" w:hAnsi="Times New Roman" w:cs="Times New Roman"/>
                <w:spacing w:val="-16"/>
                <w:sz w:val="20"/>
                <w:szCs w:val="20"/>
              </w:rPr>
              <w:t xml:space="preserve"> </w:t>
            </w:r>
            <w:r>
              <w:rPr>
                <w:rFonts w:ascii="Times New Roman" w:hAnsi="Times New Roman" w:cs="Times New Roman"/>
                <w:sz w:val="20"/>
                <w:szCs w:val="20"/>
              </w:rPr>
              <w:t>accepted</w:t>
            </w:r>
            <w:r>
              <w:rPr>
                <w:rFonts w:ascii="Times New Roman" w:hAnsi="Times New Roman" w:cs="Times New Roman"/>
                <w:spacing w:val="-16"/>
                <w:sz w:val="20"/>
                <w:szCs w:val="20"/>
              </w:rPr>
              <w:t xml:space="preserve"> </w:t>
            </w:r>
            <w:r>
              <w:rPr>
                <w:rFonts w:ascii="Times New Roman" w:hAnsi="Times New Roman" w:cs="Times New Roman"/>
                <w:sz w:val="20"/>
                <w:szCs w:val="20"/>
              </w:rPr>
              <w:t>and</w:t>
            </w:r>
            <w:r>
              <w:rPr>
                <w:rFonts w:ascii="Times New Roman" w:hAnsi="Times New Roman" w:cs="Times New Roman"/>
                <w:spacing w:val="-16"/>
                <w:sz w:val="20"/>
                <w:szCs w:val="20"/>
              </w:rPr>
              <w:t xml:space="preserve"> </w:t>
            </w:r>
            <w:r>
              <w:rPr>
                <w:rFonts w:ascii="Times New Roman" w:hAnsi="Times New Roman" w:cs="Times New Roman"/>
                <w:sz w:val="20"/>
                <w:szCs w:val="20"/>
              </w:rPr>
              <w:t>approved</w:t>
            </w:r>
            <w:r>
              <w:rPr>
                <w:rFonts w:ascii="Times New Roman" w:hAnsi="Times New Roman" w:cs="Times New Roman"/>
                <w:spacing w:val="-16"/>
                <w:sz w:val="20"/>
                <w:szCs w:val="20"/>
              </w:rPr>
              <w:t xml:space="preserve"> </w:t>
            </w:r>
            <w:r>
              <w:rPr>
                <w:rFonts w:ascii="Times New Roman" w:hAnsi="Times New Roman" w:cs="Times New Roman"/>
                <w:sz w:val="20"/>
                <w:szCs w:val="20"/>
              </w:rPr>
              <w:t>by a magistrate, judge or civil court.</w:t>
            </w:r>
          </w:p>
          <w:p w:rsidR="00581FDE" w:rsidRDefault="00581FDE">
            <w:pPr>
              <w:pStyle w:val="TableParagraph"/>
              <w:spacing w:before="1" w:line="364" w:lineRule="auto"/>
              <w:ind w:left="108" w:right="95"/>
              <w:jc w:val="both"/>
              <w:rPr>
                <w:rFonts w:ascii="Times New Roman" w:hAnsi="Times New Roman" w:cs="Times New Roman"/>
                <w:sz w:val="20"/>
                <w:szCs w:val="20"/>
              </w:rPr>
            </w:pPr>
          </w:p>
          <w:p w:rsidR="00581FDE" w:rsidRDefault="00116E50">
            <w:pPr>
              <w:pStyle w:val="TableParagraph"/>
              <w:spacing w:before="1" w:line="364" w:lineRule="auto"/>
              <w:ind w:left="108" w:right="95"/>
              <w:jc w:val="both"/>
              <w:rPr>
                <w:rFonts w:ascii="Times New Roman" w:hAnsi="Times New Roman" w:cs="Times New Roman"/>
                <w:sz w:val="20"/>
                <w:szCs w:val="20"/>
              </w:rPr>
            </w:pPr>
            <w:r>
              <w:rPr>
                <w:rFonts w:ascii="Times New Roman" w:hAnsi="Times New Roman" w:cs="Times New Roman"/>
                <w:sz w:val="20"/>
                <w:szCs w:val="20"/>
              </w:rPr>
              <w:t>If claimant has submits</w:t>
            </w:r>
            <w:r>
              <w:rPr>
                <w:rFonts w:ascii="Times New Roman" w:hAnsi="Times New Roman" w:cs="Times New Roman"/>
                <w:spacing w:val="-16"/>
                <w:sz w:val="20"/>
                <w:szCs w:val="20"/>
              </w:rPr>
              <w:t xml:space="preserve"> </w:t>
            </w:r>
            <w:r>
              <w:rPr>
                <w:rFonts w:ascii="Times New Roman" w:hAnsi="Times New Roman" w:cs="Times New Roman"/>
                <w:sz w:val="20"/>
                <w:szCs w:val="20"/>
              </w:rPr>
              <w:t>any</w:t>
            </w:r>
            <w:r>
              <w:rPr>
                <w:rFonts w:ascii="Times New Roman" w:hAnsi="Times New Roman" w:cs="Times New Roman"/>
                <w:spacing w:val="-16"/>
                <w:sz w:val="20"/>
                <w:szCs w:val="20"/>
              </w:rPr>
              <w:t xml:space="preserve"> </w:t>
            </w:r>
            <w:r>
              <w:rPr>
                <w:rFonts w:ascii="Times New Roman" w:hAnsi="Times New Roman" w:cs="Times New Roman"/>
                <w:sz w:val="20"/>
                <w:szCs w:val="20"/>
              </w:rPr>
              <w:t>court</w:t>
            </w:r>
            <w:r>
              <w:rPr>
                <w:rFonts w:ascii="Times New Roman" w:hAnsi="Times New Roman" w:cs="Times New Roman"/>
                <w:spacing w:val="-16"/>
                <w:sz w:val="20"/>
                <w:szCs w:val="20"/>
              </w:rPr>
              <w:t xml:space="preserve"> </w:t>
            </w:r>
            <w:r>
              <w:rPr>
                <w:rFonts w:ascii="Times New Roman" w:hAnsi="Times New Roman" w:cs="Times New Roman"/>
                <w:sz w:val="20"/>
                <w:szCs w:val="20"/>
              </w:rPr>
              <w:t>issued</w:t>
            </w:r>
            <w:r>
              <w:rPr>
                <w:rFonts w:ascii="Times New Roman" w:hAnsi="Times New Roman" w:cs="Times New Roman"/>
                <w:spacing w:val="-16"/>
                <w:sz w:val="20"/>
                <w:szCs w:val="20"/>
              </w:rPr>
              <w:t xml:space="preserve"> </w:t>
            </w:r>
            <w:r>
              <w:rPr>
                <w:rFonts w:ascii="Times New Roman" w:hAnsi="Times New Roman" w:cs="Times New Roman"/>
                <w:sz w:val="20"/>
                <w:szCs w:val="20"/>
              </w:rPr>
              <w:t xml:space="preserve">documents viz., </w:t>
            </w:r>
          </w:p>
          <w:p w:rsidR="00581FDE" w:rsidRDefault="00116E50">
            <w:pPr>
              <w:pStyle w:val="TableParagraph"/>
              <w:numPr>
                <w:ilvl w:val="0"/>
                <w:numId w:val="10"/>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Succession Certificate or</w:t>
            </w:r>
          </w:p>
          <w:p w:rsidR="00581FDE" w:rsidRDefault="00116E50">
            <w:pPr>
              <w:pStyle w:val="TableParagraph"/>
              <w:numPr>
                <w:ilvl w:val="0"/>
                <w:numId w:val="10"/>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Probate of Will or </w:t>
            </w:r>
          </w:p>
          <w:p w:rsidR="00581FDE" w:rsidRDefault="00116E50">
            <w:pPr>
              <w:pStyle w:val="TableParagraph"/>
              <w:numPr>
                <w:ilvl w:val="0"/>
                <w:numId w:val="10"/>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Letter of Administration or </w:t>
            </w:r>
          </w:p>
          <w:p w:rsidR="00581FDE" w:rsidRDefault="00116E50">
            <w:pPr>
              <w:pStyle w:val="TableParagraph"/>
              <w:numPr>
                <w:ilvl w:val="0"/>
                <w:numId w:val="10"/>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Court Decree</w:t>
            </w:r>
          </w:p>
          <w:p w:rsidR="00581FDE" w:rsidRDefault="00116E50">
            <w:pPr>
              <w:pStyle w:val="TableParagraph"/>
              <w:spacing w:before="1" w:line="364" w:lineRule="auto"/>
              <w:ind w:left="108" w:right="95"/>
              <w:jc w:val="both"/>
              <w:rPr>
                <w:rFonts w:ascii="Times New Roman" w:hAnsi="Times New Roman" w:cs="Times New Roman"/>
                <w:sz w:val="20"/>
                <w:szCs w:val="20"/>
              </w:rPr>
            </w:pPr>
            <w:r>
              <w:rPr>
                <w:rFonts w:ascii="Times New Roman" w:hAnsi="Times New Roman" w:cs="Times New Roman"/>
                <w:sz w:val="20"/>
                <w:szCs w:val="20"/>
              </w:rPr>
              <w:t>the requirement of submission of Affidavit-cum-NOC from</w:t>
            </w:r>
            <w:r>
              <w:rPr>
                <w:rFonts w:ascii="Times New Roman" w:hAnsi="Times New Roman" w:cs="Times New Roman"/>
                <w:spacing w:val="37"/>
                <w:sz w:val="20"/>
                <w:szCs w:val="20"/>
              </w:rPr>
              <w:t xml:space="preserve"> </w:t>
            </w:r>
            <w:r>
              <w:rPr>
                <w:rFonts w:ascii="Times New Roman" w:hAnsi="Times New Roman" w:cs="Times New Roman"/>
                <w:sz w:val="20"/>
                <w:szCs w:val="20"/>
              </w:rPr>
              <w:t>non-claimant</w:t>
            </w:r>
            <w:r>
              <w:rPr>
                <w:rFonts w:ascii="Times New Roman" w:hAnsi="Times New Roman" w:cs="Times New Roman"/>
                <w:spacing w:val="37"/>
                <w:sz w:val="20"/>
                <w:szCs w:val="20"/>
              </w:rPr>
              <w:t xml:space="preserve"> </w:t>
            </w:r>
            <w:r>
              <w:rPr>
                <w:rFonts w:ascii="Times New Roman" w:hAnsi="Times New Roman" w:cs="Times New Roman"/>
                <w:sz w:val="20"/>
                <w:szCs w:val="20"/>
              </w:rPr>
              <w:t>legal</w:t>
            </w:r>
            <w:r>
              <w:rPr>
                <w:rFonts w:ascii="Times New Roman" w:hAnsi="Times New Roman" w:cs="Times New Roman"/>
                <w:spacing w:val="36"/>
                <w:sz w:val="20"/>
                <w:szCs w:val="20"/>
              </w:rPr>
              <w:t xml:space="preserve"> </w:t>
            </w:r>
            <w:r>
              <w:rPr>
                <w:rFonts w:ascii="Times New Roman" w:hAnsi="Times New Roman" w:cs="Times New Roman"/>
                <w:sz w:val="20"/>
                <w:szCs w:val="20"/>
              </w:rPr>
              <w:t>heir(s)</w:t>
            </w:r>
            <w:r>
              <w:rPr>
                <w:rFonts w:ascii="Times New Roman" w:hAnsi="Times New Roman" w:cs="Times New Roman"/>
                <w:spacing w:val="-8"/>
                <w:sz w:val="20"/>
                <w:szCs w:val="20"/>
              </w:rPr>
              <w:t xml:space="preserve"> </w:t>
            </w:r>
            <w:r>
              <w:rPr>
                <w:rFonts w:ascii="Times New Roman" w:hAnsi="Times New Roman" w:cs="Times New Roman"/>
                <w:sz w:val="20"/>
                <w:szCs w:val="20"/>
              </w:rPr>
              <w:t>is will not be applicable</w:t>
            </w:r>
          </w:p>
        </w:tc>
        <w:tc>
          <w:tcPr>
            <w:tcW w:w="4536" w:type="dxa"/>
          </w:tcPr>
          <w:p w:rsidR="00581FDE" w:rsidRDefault="00116E50">
            <w:pPr>
              <w:pStyle w:val="TableParagraph"/>
              <w:spacing w:before="1"/>
              <w:ind w:left="108"/>
              <w:rPr>
                <w:rFonts w:ascii="Times New Roman" w:hAnsi="Times New Roman" w:cs="Times New Roman"/>
                <w:color w:val="0462C1"/>
                <w:sz w:val="20"/>
                <w:szCs w:val="20"/>
              </w:rPr>
            </w:pPr>
            <w:r>
              <w:rPr>
                <w:rFonts w:ascii="Times New Roman" w:hAnsi="Times New Roman" w:cs="Times New Roman"/>
                <w:color w:val="0462C1"/>
                <w:sz w:val="20"/>
                <w:szCs w:val="20"/>
              </w:rPr>
              <w:t>Annexure-5- Affidavit-Cum-No Objection Declaration</w:t>
            </w:r>
          </w:p>
          <w:p w:rsidR="00581FDE" w:rsidRDefault="00581FDE">
            <w:pPr>
              <w:pStyle w:val="TableParagraph"/>
              <w:spacing w:before="1"/>
              <w:ind w:left="108"/>
              <w:rPr>
                <w:rFonts w:ascii="Times New Roman" w:hAnsi="Times New Roman" w:cs="Times New Roman"/>
                <w:color w:val="0462C1"/>
                <w:sz w:val="20"/>
                <w:szCs w:val="20"/>
              </w:rPr>
            </w:pPr>
          </w:p>
          <w:p w:rsidR="00581FDE" w:rsidRDefault="00116E50">
            <w:pPr>
              <w:pStyle w:val="TableParagraph"/>
              <w:numPr>
                <w:ilvl w:val="0"/>
                <w:numId w:val="11"/>
              </w:numPr>
              <w:spacing w:before="1"/>
              <w:jc w:val="both"/>
              <w:rPr>
                <w:rFonts w:ascii="Times New Roman" w:hAnsi="Times New Roman" w:cs="Times New Roman"/>
                <w:sz w:val="20"/>
                <w:szCs w:val="20"/>
              </w:rPr>
            </w:pPr>
            <w:r>
              <w:rPr>
                <w:rFonts w:ascii="Times New Roman" w:hAnsi="Times New Roman" w:cs="Times New Roman"/>
                <w:sz w:val="20"/>
                <w:szCs w:val="20"/>
              </w:rPr>
              <w:t>Can be executed severally or jointly by all claimant(s)/ legal heir(s)</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1"/>
              </w:numPr>
              <w:spacing w:before="1"/>
              <w:jc w:val="both"/>
              <w:rPr>
                <w:rFonts w:ascii="Times New Roman" w:hAnsi="Times New Roman" w:cs="Times New Roman"/>
                <w:sz w:val="20"/>
                <w:szCs w:val="20"/>
              </w:rPr>
            </w:pPr>
            <w:r>
              <w:rPr>
                <w:rFonts w:ascii="Times New Roman" w:hAnsi="Times New Roman" w:cs="Times New Roman"/>
                <w:sz w:val="20"/>
                <w:szCs w:val="20"/>
              </w:rPr>
              <w:t>The applicable stamp duty shall be in accordance with the stamp laws of the State where the claimant(s)/legal heir(s) resides.</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1"/>
              </w:numPr>
              <w:spacing w:before="1"/>
              <w:jc w:val="both"/>
              <w:rPr>
                <w:rFonts w:ascii="Times New Roman" w:hAnsi="Times New Roman" w:cs="Times New Roman"/>
                <w:sz w:val="20"/>
                <w:szCs w:val="20"/>
              </w:rPr>
            </w:pPr>
            <w:r>
              <w:rPr>
                <w:rFonts w:ascii="Times New Roman" w:hAnsi="Times New Roman" w:cs="Times New Roman"/>
                <w:sz w:val="20"/>
                <w:szCs w:val="20"/>
              </w:rPr>
              <w:t>Ensure that the document is duly executed, all the required check boxes have been ticked and all the required details have been filed.</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1"/>
              </w:numPr>
              <w:spacing w:before="1"/>
              <w:jc w:val="both"/>
              <w:rPr>
                <w:rFonts w:ascii="Times New Roman" w:hAnsi="Times New Roman" w:cs="Times New Roman"/>
                <w:sz w:val="20"/>
                <w:szCs w:val="20"/>
              </w:rPr>
            </w:pPr>
            <w:r>
              <w:rPr>
                <w:rFonts w:ascii="Times New Roman" w:hAnsi="Times New Roman" w:cs="Times New Roman"/>
                <w:sz w:val="20"/>
                <w:szCs w:val="20"/>
              </w:rPr>
              <w:t xml:space="preserve">Ensure the Address, Email and Phone number of claimant(s)/legal heir(s) are filled properly in Part D and Part E of </w:t>
            </w:r>
            <w:r>
              <w:rPr>
                <w:rFonts w:ascii="Times New Roman" w:hAnsi="Times New Roman" w:cs="Times New Roman"/>
                <w:color w:val="0462C1"/>
                <w:sz w:val="20"/>
                <w:szCs w:val="20"/>
              </w:rPr>
              <w:t>Annexure-5</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1"/>
              </w:numPr>
              <w:spacing w:before="1"/>
              <w:jc w:val="both"/>
              <w:rPr>
                <w:rFonts w:ascii="Times New Roman" w:hAnsi="Times New Roman" w:cs="Times New Roman"/>
                <w:color w:val="0462C1"/>
                <w:sz w:val="20"/>
                <w:szCs w:val="20"/>
              </w:rPr>
            </w:pPr>
            <w:r>
              <w:rPr>
                <w:rFonts w:ascii="Times New Roman" w:hAnsi="Times New Roman" w:cs="Times New Roman"/>
                <w:sz w:val="20"/>
                <w:szCs w:val="20"/>
              </w:rPr>
              <w:t xml:space="preserve">Name of </w:t>
            </w:r>
            <w:r w:rsidR="007D6B9B">
              <w:rPr>
                <w:rFonts w:ascii="Times New Roman" w:hAnsi="Times New Roman" w:cs="Times New Roman"/>
                <w:sz w:val="20"/>
                <w:szCs w:val="20"/>
              </w:rPr>
              <w:t xml:space="preserve">[Company] and </w:t>
            </w:r>
            <w:proofErr w:type="spellStart"/>
            <w:r w:rsidR="007D6B9B">
              <w:rPr>
                <w:rFonts w:ascii="Times New Roman" w:hAnsi="Times New Roman" w:cs="Times New Roman"/>
                <w:sz w:val="20"/>
                <w:szCs w:val="20"/>
              </w:rPr>
              <w:t>Bigshare</w:t>
            </w:r>
            <w:proofErr w:type="spellEnd"/>
            <w:r w:rsidR="007D6B9B">
              <w:rPr>
                <w:rFonts w:ascii="Times New Roman" w:hAnsi="Times New Roman" w:cs="Times New Roman"/>
                <w:sz w:val="20"/>
                <w:szCs w:val="20"/>
              </w:rPr>
              <w:t xml:space="preserve"> Services Private Limited </w:t>
            </w:r>
            <w:r>
              <w:rPr>
                <w:rFonts w:ascii="Times New Roman" w:hAnsi="Times New Roman" w:cs="Times New Roman"/>
                <w:sz w:val="20"/>
                <w:szCs w:val="20"/>
              </w:rPr>
              <w:t xml:space="preserve">is mentioned in Part B (Point 10 and 11) of </w:t>
            </w:r>
            <w:r>
              <w:rPr>
                <w:rFonts w:ascii="Times New Roman" w:hAnsi="Times New Roman" w:cs="Times New Roman"/>
                <w:color w:val="0462C1"/>
                <w:sz w:val="20"/>
                <w:szCs w:val="20"/>
              </w:rPr>
              <w:t>Annexure-5</w:t>
            </w:r>
          </w:p>
          <w:p w:rsidR="00581FDE" w:rsidRDefault="00581FDE">
            <w:pPr>
              <w:pStyle w:val="TableParagraph"/>
              <w:spacing w:before="1"/>
              <w:ind w:left="108"/>
              <w:rPr>
                <w:rFonts w:ascii="Times New Roman" w:hAnsi="Times New Roman" w:cs="Times New Roman"/>
                <w:color w:val="0462C1"/>
                <w:sz w:val="20"/>
                <w:szCs w:val="20"/>
              </w:rPr>
            </w:pPr>
          </w:p>
          <w:p w:rsidR="00581FDE" w:rsidRDefault="00581FDE">
            <w:pPr>
              <w:pStyle w:val="TableParagraph"/>
              <w:spacing w:before="1"/>
              <w:ind w:left="108"/>
              <w:rPr>
                <w:rFonts w:ascii="Times New Roman" w:hAnsi="Times New Roman" w:cs="Times New Roman"/>
                <w:color w:val="0462C1"/>
                <w:sz w:val="20"/>
                <w:szCs w:val="20"/>
              </w:rPr>
            </w:pPr>
          </w:p>
          <w:p w:rsidR="00581FDE" w:rsidRDefault="00581FDE">
            <w:pPr>
              <w:pStyle w:val="TableParagraph"/>
              <w:spacing w:before="1"/>
              <w:ind w:left="108"/>
              <w:rPr>
                <w:rFonts w:ascii="Times New Roman" w:hAnsi="Times New Roman" w:cs="Times New Roman"/>
                <w:color w:val="0462C1"/>
                <w:sz w:val="20"/>
                <w:szCs w:val="20"/>
              </w:rPr>
            </w:pPr>
          </w:p>
          <w:p w:rsidR="00581FDE" w:rsidRDefault="00581FDE">
            <w:pPr>
              <w:pStyle w:val="TableParagraph"/>
              <w:spacing w:before="1"/>
              <w:ind w:left="108"/>
              <w:rPr>
                <w:rFonts w:ascii="Times New Roman" w:hAnsi="Times New Roman" w:cs="Times New Roman"/>
                <w:sz w:val="20"/>
                <w:szCs w:val="20"/>
              </w:rPr>
            </w:pPr>
          </w:p>
          <w:p w:rsidR="00581FDE" w:rsidRDefault="00581FDE">
            <w:pPr>
              <w:pStyle w:val="TableParagraph"/>
              <w:spacing w:before="1"/>
              <w:ind w:left="108"/>
              <w:rPr>
                <w:rFonts w:ascii="Times New Roman" w:hAnsi="Times New Roman" w:cs="Times New Roman"/>
                <w:sz w:val="20"/>
                <w:szCs w:val="20"/>
              </w:rPr>
            </w:pPr>
          </w:p>
          <w:p w:rsidR="00581FDE" w:rsidRDefault="00581FDE">
            <w:pPr>
              <w:pStyle w:val="TableParagraph"/>
              <w:spacing w:before="1"/>
              <w:ind w:left="108"/>
              <w:rPr>
                <w:rFonts w:ascii="Times New Roman" w:hAnsi="Times New Roman" w:cs="Times New Roman"/>
                <w:sz w:val="20"/>
                <w:szCs w:val="20"/>
                <w:vertAlign w:val="superscript"/>
              </w:rPr>
            </w:pPr>
          </w:p>
        </w:tc>
      </w:tr>
      <w:tr w:rsidR="00581FDE" w:rsidTr="0057228C">
        <w:trPr>
          <w:trHeight w:val="515"/>
        </w:trPr>
        <w:tc>
          <w:tcPr>
            <w:tcW w:w="9781" w:type="dxa"/>
            <w:gridSpan w:val="3"/>
          </w:tcPr>
          <w:p w:rsidR="00581FDE" w:rsidRDefault="00116E50">
            <w:pPr>
              <w:jc w:val="center"/>
              <w:rPr>
                <w:rFonts w:ascii="Times New Roman" w:hAnsi="Times New Roman" w:cs="Times New Roman"/>
                <w:sz w:val="20"/>
                <w:szCs w:val="20"/>
                <w:vertAlign w:val="superscript"/>
              </w:rPr>
            </w:pPr>
            <w:r>
              <w:rPr>
                <w:rFonts w:ascii="Times New Roman" w:hAnsi="Times New Roman" w:cs="Times New Roman"/>
                <w:b/>
                <w:sz w:val="20"/>
                <w:szCs w:val="20"/>
                <w:highlight w:val="lightGray"/>
                <w:u w:val="single"/>
              </w:rPr>
              <w:t>Additional Documents for Above Threshold Cases (Above Rs.10,00,000/-)</w:t>
            </w:r>
          </w:p>
        </w:tc>
      </w:tr>
      <w:tr w:rsidR="00581FDE" w:rsidTr="0057228C">
        <w:trPr>
          <w:trHeight w:val="1243"/>
        </w:trPr>
        <w:tc>
          <w:tcPr>
            <w:tcW w:w="709" w:type="dxa"/>
            <w:tcBorders>
              <w:bottom w:val="single" w:sz="4" w:space="0" w:color="auto"/>
            </w:tcBorders>
          </w:tcPr>
          <w:p w:rsidR="00581FDE" w:rsidRDefault="00116E50">
            <w:pPr>
              <w:pStyle w:val="TableParagraph"/>
              <w:spacing w:before="1"/>
              <w:ind w:left="107"/>
              <w:rPr>
                <w:rFonts w:ascii="Times New Roman" w:hAnsi="Times New Roman" w:cs="Times New Roman"/>
                <w:spacing w:val="-10"/>
                <w:sz w:val="20"/>
                <w:szCs w:val="20"/>
                <w:vertAlign w:val="superscript"/>
              </w:rPr>
            </w:pPr>
            <w:r>
              <w:rPr>
                <w:rFonts w:ascii="Times New Roman" w:hAnsi="Times New Roman" w:cs="Times New Roman"/>
                <w:sz w:val="20"/>
                <w:szCs w:val="20"/>
              </w:rPr>
              <w:lastRenderedPageBreak/>
              <w:t>11.</w:t>
            </w:r>
          </w:p>
        </w:tc>
        <w:tc>
          <w:tcPr>
            <w:tcW w:w="4536" w:type="dxa"/>
            <w:tcBorders>
              <w:bottom w:val="single" w:sz="4" w:space="0" w:color="auto"/>
            </w:tcBorders>
          </w:tcPr>
          <w:p w:rsidR="00581FDE" w:rsidRDefault="00116E50">
            <w:pPr>
              <w:pStyle w:val="TableParagraph"/>
              <w:spacing w:before="4" w:line="364" w:lineRule="auto"/>
              <w:ind w:left="108" w:right="95"/>
              <w:jc w:val="both"/>
              <w:rPr>
                <w:rFonts w:ascii="Times New Roman" w:hAnsi="Times New Roman" w:cs="Times New Roman"/>
                <w:sz w:val="20"/>
                <w:szCs w:val="20"/>
              </w:rPr>
            </w:pPr>
            <w:proofErr w:type="spellStart"/>
            <w:r>
              <w:rPr>
                <w:rFonts w:ascii="Times New Roman" w:hAnsi="Times New Roman" w:cs="Times New Roman"/>
                <w:sz w:val="20"/>
                <w:szCs w:val="20"/>
              </w:rPr>
              <w:t>Notarised</w:t>
            </w:r>
            <w:proofErr w:type="spellEnd"/>
            <w:r>
              <w:rPr>
                <w:rFonts w:ascii="Times New Roman" w:hAnsi="Times New Roman" w:cs="Times New Roman"/>
                <w:sz w:val="20"/>
                <w:szCs w:val="20"/>
              </w:rPr>
              <w:t xml:space="preserve"> </w:t>
            </w:r>
            <w:r>
              <w:rPr>
                <w:rFonts w:ascii="Times New Roman" w:hAnsi="Times New Roman" w:cs="Times New Roman"/>
                <w:b/>
                <w:sz w:val="20"/>
                <w:szCs w:val="20"/>
                <w:u w:val="single"/>
              </w:rPr>
              <w:t>affidavit cum NOC</w:t>
            </w:r>
            <w:r>
              <w:rPr>
                <w:rFonts w:ascii="Times New Roman" w:hAnsi="Times New Roman" w:cs="Times New Roman"/>
                <w:sz w:val="20"/>
                <w:szCs w:val="20"/>
              </w:rPr>
              <w:t xml:space="preserve"> from all* legal heirs, confirming identification and claim of legal ownership to the securities and no </w:t>
            </w:r>
            <w:r>
              <w:rPr>
                <w:rFonts w:ascii="Times New Roman" w:hAnsi="Times New Roman" w:cs="Times New Roman"/>
                <w:spacing w:val="-2"/>
                <w:sz w:val="20"/>
                <w:szCs w:val="20"/>
              </w:rPr>
              <w:t>objection.</w:t>
            </w:r>
          </w:p>
          <w:p w:rsidR="00581FDE" w:rsidRDefault="00581FDE">
            <w:pPr>
              <w:pStyle w:val="TableParagraph"/>
              <w:spacing w:before="1"/>
              <w:ind w:left="108"/>
              <w:jc w:val="center"/>
              <w:rPr>
                <w:rFonts w:ascii="Times New Roman" w:hAnsi="Times New Roman" w:cs="Times New Roman"/>
                <w:spacing w:val="-5"/>
                <w:sz w:val="20"/>
                <w:szCs w:val="20"/>
              </w:rPr>
            </w:pPr>
          </w:p>
          <w:p w:rsidR="00581FDE" w:rsidRDefault="00116E50">
            <w:pPr>
              <w:pStyle w:val="TableParagraph"/>
              <w:spacing w:before="1" w:line="364" w:lineRule="auto"/>
              <w:ind w:left="108" w:right="95"/>
              <w:jc w:val="both"/>
              <w:rPr>
                <w:rFonts w:ascii="Times New Roman" w:hAnsi="Times New Roman" w:cs="Times New Roman"/>
                <w:sz w:val="20"/>
                <w:szCs w:val="20"/>
              </w:rPr>
            </w:pPr>
            <w:r>
              <w:rPr>
                <w:rFonts w:ascii="Times New Roman" w:hAnsi="Times New Roman" w:cs="Times New Roman"/>
                <w:sz w:val="20"/>
                <w:szCs w:val="20"/>
              </w:rPr>
              <w:t>If claimant has submits</w:t>
            </w:r>
            <w:r>
              <w:rPr>
                <w:rFonts w:ascii="Times New Roman" w:hAnsi="Times New Roman" w:cs="Times New Roman"/>
                <w:spacing w:val="-16"/>
                <w:sz w:val="20"/>
                <w:szCs w:val="20"/>
              </w:rPr>
              <w:t xml:space="preserve"> </w:t>
            </w:r>
            <w:r>
              <w:rPr>
                <w:rFonts w:ascii="Times New Roman" w:hAnsi="Times New Roman" w:cs="Times New Roman"/>
                <w:sz w:val="20"/>
                <w:szCs w:val="20"/>
              </w:rPr>
              <w:t>any</w:t>
            </w:r>
            <w:r>
              <w:rPr>
                <w:rFonts w:ascii="Times New Roman" w:hAnsi="Times New Roman" w:cs="Times New Roman"/>
                <w:spacing w:val="-16"/>
                <w:sz w:val="20"/>
                <w:szCs w:val="20"/>
              </w:rPr>
              <w:t xml:space="preserve"> </w:t>
            </w:r>
            <w:r>
              <w:rPr>
                <w:rFonts w:ascii="Times New Roman" w:hAnsi="Times New Roman" w:cs="Times New Roman"/>
                <w:sz w:val="20"/>
                <w:szCs w:val="20"/>
              </w:rPr>
              <w:t>court</w:t>
            </w:r>
            <w:r>
              <w:rPr>
                <w:rFonts w:ascii="Times New Roman" w:hAnsi="Times New Roman" w:cs="Times New Roman"/>
                <w:spacing w:val="-16"/>
                <w:sz w:val="20"/>
                <w:szCs w:val="20"/>
              </w:rPr>
              <w:t xml:space="preserve"> </w:t>
            </w:r>
            <w:r>
              <w:rPr>
                <w:rFonts w:ascii="Times New Roman" w:hAnsi="Times New Roman" w:cs="Times New Roman"/>
                <w:sz w:val="20"/>
                <w:szCs w:val="20"/>
              </w:rPr>
              <w:t>issued</w:t>
            </w:r>
            <w:r>
              <w:rPr>
                <w:rFonts w:ascii="Times New Roman" w:hAnsi="Times New Roman" w:cs="Times New Roman"/>
                <w:spacing w:val="-16"/>
                <w:sz w:val="20"/>
                <w:szCs w:val="20"/>
              </w:rPr>
              <w:t xml:space="preserve"> </w:t>
            </w:r>
            <w:r>
              <w:rPr>
                <w:rFonts w:ascii="Times New Roman" w:hAnsi="Times New Roman" w:cs="Times New Roman"/>
                <w:sz w:val="20"/>
                <w:szCs w:val="20"/>
              </w:rPr>
              <w:t xml:space="preserve">documents viz., </w:t>
            </w:r>
          </w:p>
          <w:p w:rsidR="00581FDE" w:rsidRDefault="00116E50">
            <w:pPr>
              <w:pStyle w:val="TableParagraph"/>
              <w:numPr>
                <w:ilvl w:val="0"/>
                <w:numId w:val="12"/>
              </w:numPr>
              <w:spacing w:before="1" w:line="364" w:lineRule="auto"/>
              <w:ind w:right="95"/>
              <w:jc w:val="both"/>
              <w:rPr>
                <w:rFonts w:ascii="Times New Roman" w:hAnsi="Times New Roman" w:cs="Times New Roman"/>
                <w:sz w:val="20"/>
                <w:szCs w:val="20"/>
              </w:rPr>
            </w:pPr>
            <w:r>
              <w:rPr>
                <w:rFonts w:ascii="Times New Roman" w:hAnsi="Times New Roman" w:cs="Times New Roman"/>
                <w:sz w:val="20"/>
                <w:szCs w:val="20"/>
              </w:rPr>
              <w:t>Succession Certificate or</w:t>
            </w:r>
          </w:p>
          <w:p w:rsidR="00581FDE" w:rsidRDefault="00116E50">
            <w:pPr>
              <w:pStyle w:val="TableParagraph"/>
              <w:numPr>
                <w:ilvl w:val="0"/>
                <w:numId w:val="12"/>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Probate of Will or </w:t>
            </w:r>
          </w:p>
          <w:p w:rsidR="00581FDE" w:rsidRDefault="00116E50">
            <w:pPr>
              <w:pStyle w:val="TableParagraph"/>
              <w:numPr>
                <w:ilvl w:val="0"/>
                <w:numId w:val="12"/>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 xml:space="preserve">Letter of Administration or </w:t>
            </w:r>
          </w:p>
          <w:p w:rsidR="00581FDE" w:rsidRDefault="00116E50">
            <w:pPr>
              <w:pStyle w:val="TableParagraph"/>
              <w:numPr>
                <w:ilvl w:val="0"/>
                <w:numId w:val="12"/>
              </w:numPr>
              <w:spacing w:before="1" w:line="364" w:lineRule="auto"/>
              <w:ind w:left="709" w:right="95"/>
              <w:jc w:val="both"/>
              <w:rPr>
                <w:rFonts w:ascii="Times New Roman" w:hAnsi="Times New Roman" w:cs="Times New Roman"/>
                <w:sz w:val="20"/>
                <w:szCs w:val="20"/>
              </w:rPr>
            </w:pPr>
            <w:r>
              <w:rPr>
                <w:rFonts w:ascii="Times New Roman" w:hAnsi="Times New Roman" w:cs="Times New Roman"/>
                <w:sz w:val="20"/>
                <w:szCs w:val="20"/>
              </w:rPr>
              <w:t>Court Decree</w:t>
            </w:r>
          </w:p>
          <w:p w:rsidR="00581FDE" w:rsidRDefault="00116E50">
            <w:pPr>
              <w:pStyle w:val="TableParagraph"/>
              <w:spacing w:before="1" w:line="364" w:lineRule="auto"/>
              <w:ind w:left="108" w:right="95"/>
              <w:jc w:val="both"/>
              <w:rPr>
                <w:rFonts w:ascii="Times New Roman" w:hAnsi="Times New Roman" w:cs="Times New Roman"/>
                <w:sz w:val="20"/>
                <w:szCs w:val="20"/>
              </w:rPr>
            </w:pP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requirement of submission of Affidavit-cum-NOC from</w:t>
            </w:r>
            <w:r>
              <w:rPr>
                <w:rFonts w:ascii="Times New Roman" w:hAnsi="Times New Roman" w:cs="Times New Roman"/>
                <w:spacing w:val="37"/>
                <w:sz w:val="20"/>
                <w:szCs w:val="20"/>
              </w:rPr>
              <w:t xml:space="preserve"> </w:t>
            </w:r>
            <w:r>
              <w:rPr>
                <w:rFonts w:ascii="Times New Roman" w:hAnsi="Times New Roman" w:cs="Times New Roman"/>
                <w:sz w:val="20"/>
                <w:szCs w:val="20"/>
              </w:rPr>
              <w:t>non-claimant</w:t>
            </w:r>
            <w:r>
              <w:rPr>
                <w:rFonts w:ascii="Times New Roman" w:hAnsi="Times New Roman" w:cs="Times New Roman"/>
                <w:spacing w:val="37"/>
                <w:sz w:val="20"/>
                <w:szCs w:val="20"/>
              </w:rPr>
              <w:t xml:space="preserve"> </w:t>
            </w:r>
            <w:r>
              <w:rPr>
                <w:rFonts w:ascii="Times New Roman" w:hAnsi="Times New Roman" w:cs="Times New Roman"/>
                <w:sz w:val="20"/>
                <w:szCs w:val="20"/>
              </w:rPr>
              <w:t>legal</w:t>
            </w:r>
            <w:r>
              <w:rPr>
                <w:rFonts w:ascii="Times New Roman" w:hAnsi="Times New Roman" w:cs="Times New Roman"/>
                <w:spacing w:val="36"/>
                <w:sz w:val="20"/>
                <w:szCs w:val="20"/>
              </w:rPr>
              <w:t xml:space="preserve"> </w:t>
            </w:r>
            <w:r>
              <w:rPr>
                <w:rFonts w:ascii="Times New Roman" w:hAnsi="Times New Roman" w:cs="Times New Roman"/>
                <w:sz w:val="20"/>
                <w:szCs w:val="20"/>
              </w:rPr>
              <w:t>heir(s)</w:t>
            </w:r>
            <w:r>
              <w:rPr>
                <w:rFonts w:ascii="Times New Roman" w:hAnsi="Times New Roman" w:cs="Times New Roman"/>
                <w:spacing w:val="-8"/>
                <w:sz w:val="20"/>
                <w:szCs w:val="20"/>
              </w:rPr>
              <w:t xml:space="preserve"> </w:t>
            </w:r>
            <w:r>
              <w:rPr>
                <w:rFonts w:ascii="Times New Roman" w:hAnsi="Times New Roman" w:cs="Times New Roman"/>
                <w:sz w:val="20"/>
                <w:szCs w:val="20"/>
              </w:rPr>
              <w:t>is will not be applicable.</w:t>
            </w:r>
          </w:p>
          <w:p w:rsidR="00581FDE" w:rsidRDefault="00581FDE">
            <w:pPr>
              <w:pStyle w:val="TableParagraph"/>
              <w:spacing w:before="1"/>
              <w:ind w:left="108"/>
              <w:rPr>
                <w:rFonts w:ascii="Times New Roman" w:hAnsi="Times New Roman" w:cs="Times New Roman"/>
                <w:sz w:val="20"/>
                <w:szCs w:val="20"/>
                <w:vertAlign w:val="superscript"/>
              </w:rPr>
            </w:pPr>
          </w:p>
          <w:p w:rsidR="00581FDE" w:rsidRDefault="00581FDE">
            <w:pPr>
              <w:rPr>
                <w:rFonts w:ascii="Times New Roman" w:hAnsi="Times New Roman" w:cs="Times New Roman"/>
                <w:lang w:val="en-US"/>
              </w:rPr>
            </w:pPr>
          </w:p>
          <w:p w:rsidR="00581FDE" w:rsidRDefault="00581FDE">
            <w:pPr>
              <w:rPr>
                <w:rFonts w:ascii="Times New Roman" w:eastAsia="Microsoft Sans Serif" w:hAnsi="Times New Roman" w:cs="Times New Roman"/>
                <w:sz w:val="20"/>
                <w:szCs w:val="20"/>
                <w:vertAlign w:val="superscript"/>
                <w:lang w:val="en-US"/>
              </w:rPr>
            </w:pPr>
          </w:p>
          <w:p w:rsidR="00581FDE" w:rsidRDefault="00581FDE">
            <w:pPr>
              <w:ind w:firstLine="720"/>
              <w:rPr>
                <w:rFonts w:ascii="Times New Roman" w:hAnsi="Times New Roman" w:cs="Times New Roman"/>
                <w:lang w:val="en-US"/>
              </w:rPr>
            </w:pPr>
          </w:p>
        </w:tc>
        <w:tc>
          <w:tcPr>
            <w:tcW w:w="4536" w:type="dxa"/>
            <w:tcBorders>
              <w:bottom w:val="single" w:sz="4" w:space="0" w:color="auto"/>
            </w:tcBorders>
          </w:tcPr>
          <w:p w:rsidR="00581FDE" w:rsidRDefault="00116E50">
            <w:pPr>
              <w:pStyle w:val="TableParagraph"/>
              <w:spacing w:before="1"/>
              <w:ind w:left="108"/>
              <w:rPr>
                <w:rFonts w:ascii="Times New Roman" w:hAnsi="Times New Roman" w:cs="Times New Roman"/>
                <w:color w:val="0462C1"/>
                <w:sz w:val="20"/>
                <w:szCs w:val="20"/>
              </w:rPr>
            </w:pPr>
            <w:r>
              <w:rPr>
                <w:rFonts w:ascii="Times New Roman" w:hAnsi="Times New Roman" w:cs="Times New Roman"/>
                <w:color w:val="0462C1"/>
                <w:sz w:val="20"/>
                <w:szCs w:val="20"/>
              </w:rPr>
              <w:t>Annexure-5- Affidavit-Cum-No Objection Declaration</w:t>
            </w:r>
          </w:p>
          <w:p w:rsidR="00581FDE" w:rsidRDefault="00581FDE">
            <w:pPr>
              <w:pStyle w:val="TableParagraph"/>
              <w:spacing w:before="1"/>
              <w:ind w:left="108"/>
              <w:rPr>
                <w:rFonts w:ascii="Times New Roman" w:hAnsi="Times New Roman" w:cs="Times New Roman"/>
                <w:color w:val="0462C1"/>
                <w:sz w:val="20"/>
                <w:szCs w:val="20"/>
              </w:rPr>
            </w:pPr>
          </w:p>
          <w:p w:rsidR="00581FDE" w:rsidRDefault="00116E50">
            <w:pPr>
              <w:pStyle w:val="TableParagraph"/>
              <w:numPr>
                <w:ilvl w:val="0"/>
                <w:numId w:val="13"/>
              </w:numPr>
              <w:spacing w:before="1"/>
              <w:jc w:val="both"/>
              <w:rPr>
                <w:rFonts w:ascii="Times New Roman" w:hAnsi="Times New Roman" w:cs="Times New Roman"/>
                <w:sz w:val="20"/>
                <w:szCs w:val="20"/>
              </w:rPr>
            </w:pPr>
            <w:r>
              <w:rPr>
                <w:rFonts w:ascii="Times New Roman" w:hAnsi="Times New Roman" w:cs="Times New Roman"/>
                <w:sz w:val="20"/>
                <w:szCs w:val="20"/>
              </w:rPr>
              <w:t>Can be executed severally or jointly by all claimant(s)/ legal heir(s)</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3"/>
              </w:numPr>
              <w:spacing w:before="1"/>
              <w:jc w:val="both"/>
              <w:rPr>
                <w:rFonts w:ascii="Times New Roman" w:hAnsi="Times New Roman" w:cs="Times New Roman"/>
                <w:sz w:val="20"/>
                <w:szCs w:val="20"/>
              </w:rPr>
            </w:pPr>
            <w:r>
              <w:rPr>
                <w:rFonts w:ascii="Times New Roman" w:hAnsi="Times New Roman" w:cs="Times New Roman"/>
                <w:sz w:val="20"/>
                <w:szCs w:val="20"/>
              </w:rPr>
              <w:t>The applicable stamp duty shall be in accordance with the stamp laws of the State where the claimant(s)/legal heir(s) resides.</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3"/>
              </w:numPr>
              <w:spacing w:before="1"/>
              <w:jc w:val="both"/>
              <w:rPr>
                <w:rFonts w:ascii="Times New Roman" w:hAnsi="Times New Roman" w:cs="Times New Roman"/>
                <w:sz w:val="20"/>
                <w:szCs w:val="20"/>
              </w:rPr>
            </w:pPr>
            <w:r>
              <w:rPr>
                <w:rFonts w:ascii="Times New Roman" w:hAnsi="Times New Roman" w:cs="Times New Roman"/>
                <w:sz w:val="20"/>
                <w:szCs w:val="20"/>
              </w:rPr>
              <w:t>Ensure that the document is duly executed, all the required check boxes have been ticked and all the required details have been filed.</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3"/>
              </w:numPr>
              <w:spacing w:before="1"/>
              <w:jc w:val="both"/>
              <w:rPr>
                <w:rFonts w:ascii="Times New Roman" w:hAnsi="Times New Roman" w:cs="Times New Roman"/>
                <w:sz w:val="20"/>
                <w:szCs w:val="20"/>
              </w:rPr>
            </w:pPr>
            <w:r>
              <w:rPr>
                <w:rFonts w:ascii="Times New Roman" w:hAnsi="Times New Roman" w:cs="Times New Roman"/>
                <w:sz w:val="20"/>
                <w:szCs w:val="20"/>
              </w:rPr>
              <w:t xml:space="preserve">Ensure the Address, Email and Phone number of claimant(s)/legal heir(s) are filled properly in Part D and Part E of </w:t>
            </w:r>
            <w:r>
              <w:rPr>
                <w:rFonts w:ascii="Times New Roman" w:hAnsi="Times New Roman" w:cs="Times New Roman"/>
                <w:color w:val="0462C1"/>
                <w:sz w:val="20"/>
                <w:szCs w:val="20"/>
              </w:rPr>
              <w:t>Annexure-5</w:t>
            </w:r>
          </w:p>
          <w:p w:rsidR="00581FDE" w:rsidRDefault="00581FDE">
            <w:pPr>
              <w:pStyle w:val="TableParagraph"/>
              <w:spacing w:before="1"/>
              <w:ind w:left="108"/>
              <w:jc w:val="both"/>
              <w:rPr>
                <w:rFonts w:ascii="Times New Roman" w:hAnsi="Times New Roman" w:cs="Times New Roman"/>
                <w:sz w:val="20"/>
                <w:szCs w:val="20"/>
              </w:rPr>
            </w:pPr>
          </w:p>
          <w:p w:rsidR="00581FDE" w:rsidRDefault="00116E50">
            <w:pPr>
              <w:pStyle w:val="TableParagraph"/>
              <w:numPr>
                <w:ilvl w:val="0"/>
                <w:numId w:val="13"/>
              </w:numPr>
              <w:spacing w:before="1"/>
              <w:jc w:val="both"/>
              <w:rPr>
                <w:rFonts w:ascii="Times New Roman" w:hAnsi="Times New Roman" w:cs="Times New Roman"/>
                <w:color w:val="0462C1"/>
                <w:sz w:val="20"/>
                <w:szCs w:val="20"/>
              </w:rPr>
            </w:pPr>
            <w:r>
              <w:rPr>
                <w:rFonts w:ascii="Times New Roman" w:hAnsi="Times New Roman" w:cs="Times New Roman"/>
                <w:sz w:val="20"/>
                <w:szCs w:val="20"/>
              </w:rPr>
              <w:t xml:space="preserve">Name of the </w:t>
            </w:r>
            <w:r w:rsidR="007D6B9B">
              <w:rPr>
                <w:rFonts w:ascii="Times New Roman" w:hAnsi="Times New Roman" w:cs="Times New Roman"/>
                <w:sz w:val="20"/>
                <w:szCs w:val="20"/>
              </w:rPr>
              <w:t xml:space="preserve">[Company] and </w:t>
            </w:r>
            <w:proofErr w:type="spellStart"/>
            <w:r w:rsidR="007D6B9B">
              <w:rPr>
                <w:rFonts w:ascii="Times New Roman" w:hAnsi="Times New Roman" w:cs="Times New Roman"/>
                <w:sz w:val="20"/>
                <w:szCs w:val="20"/>
              </w:rPr>
              <w:t>Bigshare</w:t>
            </w:r>
            <w:proofErr w:type="spellEnd"/>
            <w:r w:rsidR="007D6B9B">
              <w:rPr>
                <w:rFonts w:ascii="Times New Roman" w:hAnsi="Times New Roman" w:cs="Times New Roman"/>
                <w:sz w:val="20"/>
                <w:szCs w:val="20"/>
              </w:rPr>
              <w:t xml:space="preserve"> Services Private Limited </w:t>
            </w:r>
            <w:r>
              <w:rPr>
                <w:rFonts w:ascii="Times New Roman" w:hAnsi="Times New Roman" w:cs="Times New Roman"/>
                <w:sz w:val="20"/>
                <w:szCs w:val="20"/>
              </w:rPr>
              <w:t xml:space="preserve">is mentioned in Part B (Point 10 and 11) of </w:t>
            </w:r>
            <w:r>
              <w:rPr>
                <w:rFonts w:ascii="Times New Roman" w:hAnsi="Times New Roman" w:cs="Times New Roman"/>
                <w:color w:val="0462C1"/>
                <w:sz w:val="20"/>
                <w:szCs w:val="20"/>
              </w:rPr>
              <w:t>Annexure-5</w:t>
            </w:r>
          </w:p>
          <w:p w:rsidR="00581FDE" w:rsidRDefault="00581FDE">
            <w:pPr>
              <w:pStyle w:val="TableParagraph"/>
              <w:spacing w:before="1"/>
              <w:ind w:left="108"/>
              <w:rPr>
                <w:rFonts w:ascii="Times New Roman" w:hAnsi="Times New Roman" w:cs="Times New Roman"/>
                <w:sz w:val="20"/>
                <w:szCs w:val="20"/>
                <w:vertAlign w:val="superscript"/>
              </w:rPr>
            </w:pPr>
          </w:p>
        </w:tc>
      </w:tr>
      <w:tr w:rsidR="00581FDE" w:rsidTr="0057228C">
        <w:trPr>
          <w:trHeight w:val="8826"/>
        </w:trPr>
        <w:tc>
          <w:tcPr>
            <w:tcW w:w="709" w:type="dxa"/>
            <w:tcBorders>
              <w:top w:val="single" w:sz="4" w:space="0" w:color="auto"/>
              <w:left w:val="single" w:sz="4" w:space="0" w:color="auto"/>
              <w:bottom w:val="single" w:sz="4" w:space="0" w:color="auto"/>
              <w:right w:val="single" w:sz="4" w:space="0" w:color="auto"/>
            </w:tcBorders>
          </w:tcPr>
          <w:p w:rsidR="00581FDE" w:rsidRDefault="00116E50">
            <w:pPr>
              <w:pStyle w:val="TableParagraph"/>
              <w:spacing w:before="1"/>
              <w:ind w:left="107"/>
              <w:rPr>
                <w:rFonts w:ascii="Times New Roman" w:hAnsi="Times New Roman" w:cs="Times New Roman"/>
                <w:spacing w:val="-10"/>
                <w:sz w:val="20"/>
                <w:szCs w:val="20"/>
                <w:vertAlign w:val="superscript"/>
              </w:rPr>
            </w:pPr>
            <w:r>
              <w:rPr>
                <w:rFonts w:ascii="Times New Roman" w:hAnsi="Times New Roman" w:cs="Times New Roman"/>
                <w:sz w:val="20"/>
                <w:szCs w:val="20"/>
              </w:rPr>
              <w:lastRenderedPageBreak/>
              <w:t>12.</w:t>
            </w:r>
          </w:p>
        </w:tc>
        <w:tc>
          <w:tcPr>
            <w:tcW w:w="4536" w:type="dxa"/>
            <w:tcBorders>
              <w:top w:val="single" w:sz="4" w:space="0" w:color="auto"/>
              <w:left w:val="single" w:sz="4" w:space="0" w:color="auto"/>
              <w:bottom w:val="single" w:sz="4" w:space="0" w:color="auto"/>
              <w:right w:val="single" w:sz="4" w:space="0" w:color="auto"/>
            </w:tcBorders>
          </w:tcPr>
          <w:p w:rsidR="00581FDE" w:rsidRDefault="00116E50">
            <w:pPr>
              <w:pStyle w:val="TableParagraph"/>
              <w:spacing w:before="1"/>
              <w:ind w:left="108"/>
              <w:rPr>
                <w:rFonts w:ascii="Times New Roman" w:hAnsi="Times New Roman" w:cs="Times New Roman"/>
                <w:sz w:val="20"/>
                <w:szCs w:val="20"/>
              </w:rPr>
            </w:pPr>
            <w:r>
              <w:rPr>
                <w:rFonts w:ascii="Times New Roman" w:hAnsi="Times New Roman" w:cs="Times New Roman"/>
                <w:spacing w:val="-4"/>
                <w:sz w:val="20"/>
                <w:szCs w:val="20"/>
              </w:rPr>
              <w:t>Any</w:t>
            </w:r>
            <w:r>
              <w:rPr>
                <w:rFonts w:ascii="Times New Roman" w:hAnsi="Times New Roman" w:cs="Times New Roman"/>
                <w:sz w:val="20"/>
                <w:szCs w:val="20"/>
              </w:rPr>
              <w:tab/>
            </w:r>
            <w:r>
              <w:rPr>
                <w:rFonts w:ascii="Times New Roman" w:hAnsi="Times New Roman" w:cs="Times New Roman"/>
                <w:b/>
                <w:spacing w:val="-4"/>
                <w:sz w:val="20"/>
                <w:szCs w:val="20"/>
              </w:rPr>
              <w:t>ONE</w:t>
            </w:r>
            <w:r>
              <w:rPr>
                <w:rFonts w:ascii="Times New Roman" w:hAnsi="Times New Roman" w:cs="Times New Roman"/>
                <w:sz w:val="20"/>
                <w:szCs w:val="20"/>
              </w:rPr>
              <w:tab/>
            </w:r>
            <w:r>
              <w:rPr>
                <w:rFonts w:ascii="Times New Roman" w:hAnsi="Times New Roman" w:cs="Times New Roman"/>
                <w:spacing w:val="-6"/>
                <w:sz w:val="20"/>
                <w:szCs w:val="20"/>
              </w:rPr>
              <w:t>of</w:t>
            </w:r>
            <w:r>
              <w:rPr>
                <w:rFonts w:ascii="Times New Roman" w:hAnsi="Times New Roman" w:cs="Times New Roman"/>
                <w:sz w:val="20"/>
                <w:szCs w:val="20"/>
              </w:rPr>
              <w:tab/>
            </w:r>
            <w:r>
              <w:rPr>
                <w:rFonts w:ascii="Times New Roman" w:hAnsi="Times New Roman" w:cs="Times New Roman"/>
                <w:spacing w:val="-4"/>
                <w:sz w:val="20"/>
                <w:szCs w:val="20"/>
              </w:rPr>
              <w:t>the</w:t>
            </w:r>
            <w:r>
              <w:rPr>
                <w:rFonts w:ascii="Times New Roman" w:hAnsi="Times New Roman" w:cs="Times New Roman"/>
                <w:sz w:val="20"/>
                <w:szCs w:val="20"/>
              </w:rPr>
              <w:tab/>
            </w:r>
            <w:r>
              <w:rPr>
                <w:rFonts w:ascii="Times New Roman" w:hAnsi="Times New Roman" w:cs="Times New Roman"/>
                <w:spacing w:val="-2"/>
                <w:sz w:val="20"/>
                <w:szCs w:val="20"/>
              </w:rPr>
              <w:t xml:space="preserve">following  </w:t>
            </w:r>
            <w:r>
              <w:rPr>
                <w:rFonts w:ascii="Times New Roman" w:hAnsi="Times New Roman" w:cs="Times New Roman"/>
                <w:sz w:val="20"/>
                <w:szCs w:val="20"/>
              </w:rPr>
              <w:t>succession documents:</w:t>
            </w:r>
          </w:p>
          <w:p w:rsidR="00581FDE" w:rsidRDefault="00581FDE">
            <w:pPr>
              <w:pStyle w:val="TableParagraph"/>
              <w:spacing w:before="1"/>
              <w:ind w:left="108"/>
              <w:rPr>
                <w:rFonts w:ascii="Times New Roman" w:hAnsi="Times New Roman" w:cs="Times New Roman"/>
                <w:sz w:val="20"/>
                <w:szCs w:val="20"/>
              </w:rPr>
            </w:pPr>
          </w:p>
          <w:p w:rsidR="00581FDE" w:rsidRDefault="00116E50">
            <w:pPr>
              <w:pStyle w:val="TableParagraph"/>
              <w:spacing w:before="1" w:line="364" w:lineRule="auto"/>
              <w:ind w:left="108" w:right="95"/>
              <w:jc w:val="both"/>
              <w:rPr>
                <w:rFonts w:ascii="Times New Roman" w:hAnsi="Times New Roman" w:cs="Times New Roman"/>
                <w:sz w:val="20"/>
                <w:szCs w:val="20"/>
              </w:rPr>
            </w:pPr>
            <w:r>
              <w:rPr>
                <w:rFonts w:ascii="Times New Roman" w:hAnsi="Times New Roman" w:cs="Times New Roman"/>
                <w:sz w:val="20"/>
                <w:szCs w:val="20"/>
              </w:rPr>
              <w:t>Copy</w:t>
            </w:r>
            <w:r>
              <w:rPr>
                <w:rFonts w:ascii="Times New Roman" w:hAnsi="Times New Roman" w:cs="Times New Roman"/>
                <w:spacing w:val="-10"/>
                <w:sz w:val="20"/>
                <w:szCs w:val="20"/>
              </w:rPr>
              <w:t xml:space="preserve"> </w:t>
            </w:r>
            <w:r>
              <w:rPr>
                <w:rFonts w:ascii="Times New Roman" w:hAnsi="Times New Roman" w:cs="Times New Roman"/>
                <w:sz w:val="20"/>
                <w:szCs w:val="20"/>
              </w:rPr>
              <w:t>of</w:t>
            </w:r>
            <w:r>
              <w:rPr>
                <w:rFonts w:ascii="Times New Roman" w:hAnsi="Times New Roman" w:cs="Times New Roman"/>
                <w:spacing w:val="-12"/>
                <w:sz w:val="20"/>
                <w:szCs w:val="20"/>
              </w:rPr>
              <w:t xml:space="preserve"> </w:t>
            </w:r>
            <w:r>
              <w:rPr>
                <w:rFonts w:ascii="Times New Roman" w:hAnsi="Times New Roman" w:cs="Times New Roman"/>
                <w:b/>
                <w:sz w:val="20"/>
                <w:szCs w:val="20"/>
              </w:rPr>
              <w:t>Will</w:t>
            </w:r>
            <w:r>
              <w:rPr>
                <w:rFonts w:ascii="Times New Roman" w:hAnsi="Times New Roman" w:cs="Times New Roman"/>
                <w:spacing w:val="-10"/>
                <w:sz w:val="20"/>
                <w:szCs w:val="20"/>
              </w:rPr>
              <w:t xml:space="preserve"> </w:t>
            </w:r>
            <w:r>
              <w:rPr>
                <w:rFonts w:ascii="Times New Roman" w:hAnsi="Times New Roman" w:cs="Times New Roman"/>
                <w:sz w:val="20"/>
                <w:szCs w:val="20"/>
              </w:rPr>
              <w:t>as</w:t>
            </w:r>
            <w:r>
              <w:rPr>
                <w:rFonts w:ascii="Times New Roman" w:hAnsi="Times New Roman" w:cs="Times New Roman"/>
                <w:spacing w:val="-9"/>
                <w:sz w:val="20"/>
                <w:szCs w:val="20"/>
              </w:rPr>
              <w:t xml:space="preserve"> </w:t>
            </w:r>
            <w:r>
              <w:rPr>
                <w:rFonts w:ascii="Times New Roman" w:hAnsi="Times New Roman" w:cs="Times New Roman"/>
                <w:sz w:val="20"/>
                <w:szCs w:val="20"/>
              </w:rPr>
              <w:t>may</w:t>
            </w:r>
            <w:r>
              <w:rPr>
                <w:rFonts w:ascii="Times New Roman" w:hAnsi="Times New Roman" w:cs="Times New Roman"/>
                <w:spacing w:val="-9"/>
                <w:sz w:val="20"/>
                <w:szCs w:val="20"/>
              </w:rPr>
              <w:t xml:space="preserve"> </w:t>
            </w:r>
            <w:r>
              <w:rPr>
                <w:rFonts w:ascii="Times New Roman" w:hAnsi="Times New Roman" w:cs="Times New Roman"/>
                <w:sz w:val="20"/>
                <w:szCs w:val="20"/>
              </w:rPr>
              <w:t>be</w:t>
            </w:r>
            <w:r>
              <w:rPr>
                <w:rFonts w:ascii="Times New Roman" w:hAnsi="Times New Roman" w:cs="Times New Roman"/>
                <w:spacing w:val="-8"/>
                <w:sz w:val="20"/>
                <w:szCs w:val="20"/>
              </w:rPr>
              <w:t xml:space="preserve"> </w:t>
            </w:r>
            <w:r>
              <w:rPr>
                <w:rFonts w:ascii="Times New Roman" w:hAnsi="Times New Roman" w:cs="Times New Roman"/>
                <w:sz w:val="20"/>
                <w:szCs w:val="20"/>
              </w:rPr>
              <w:t>applicable</w:t>
            </w:r>
            <w:r>
              <w:rPr>
                <w:rFonts w:ascii="Times New Roman" w:hAnsi="Times New Roman" w:cs="Times New Roman"/>
                <w:spacing w:val="-9"/>
                <w:sz w:val="20"/>
                <w:szCs w:val="20"/>
              </w:rPr>
              <w:t xml:space="preserve"> </w:t>
            </w:r>
            <w:r>
              <w:rPr>
                <w:rFonts w:ascii="Times New Roman" w:hAnsi="Times New Roman" w:cs="Times New Roman"/>
                <w:sz w:val="20"/>
                <w:szCs w:val="20"/>
              </w:rPr>
              <w:t>in terms of Indian Succession Act,1925, along with a notarized indemnity bond from the legal heir(s)/claimant(s) to whom the securities</w:t>
            </w:r>
            <w:r>
              <w:rPr>
                <w:rFonts w:ascii="Times New Roman" w:hAnsi="Times New Roman" w:cs="Times New Roman"/>
                <w:spacing w:val="-11"/>
                <w:sz w:val="20"/>
                <w:szCs w:val="20"/>
              </w:rPr>
              <w:t xml:space="preserve"> </w:t>
            </w:r>
            <w:r>
              <w:rPr>
                <w:rFonts w:ascii="Times New Roman" w:hAnsi="Times New Roman" w:cs="Times New Roman"/>
                <w:sz w:val="20"/>
                <w:szCs w:val="20"/>
              </w:rPr>
              <w:t>have</w:t>
            </w:r>
            <w:r>
              <w:rPr>
                <w:rFonts w:ascii="Times New Roman" w:hAnsi="Times New Roman" w:cs="Times New Roman"/>
                <w:spacing w:val="-10"/>
                <w:sz w:val="20"/>
                <w:szCs w:val="20"/>
              </w:rPr>
              <w:t xml:space="preserve"> </w:t>
            </w:r>
            <w:r>
              <w:rPr>
                <w:rFonts w:ascii="Times New Roman" w:hAnsi="Times New Roman" w:cs="Times New Roman"/>
                <w:sz w:val="20"/>
                <w:szCs w:val="20"/>
              </w:rPr>
              <w:t>to</w:t>
            </w:r>
            <w:r>
              <w:rPr>
                <w:rFonts w:ascii="Times New Roman" w:hAnsi="Times New Roman" w:cs="Times New Roman"/>
                <w:spacing w:val="-12"/>
                <w:sz w:val="20"/>
                <w:szCs w:val="20"/>
              </w:rPr>
              <w:t xml:space="preserve"> </w:t>
            </w:r>
            <w:r>
              <w:rPr>
                <w:rFonts w:ascii="Times New Roman" w:hAnsi="Times New Roman" w:cs="Times New Roman"/>
                <w:sz w:val="20"/>
                <w:szCs w:val="20"/>
              </w:rPr>
              <w:t>be</w:t>
            </w:r>
            <w:r>
              <w:rPr>
                <w:rFonts w:ascii="Times New Roman" w:hAnsi="Times New Roman" w:cs="Times New Roman"/>
                <w:spacing w:val="-12"/>
                <w:sz w:val="20"/>
                <w:szCs w:val="20"/>
              </w:rPr>
              <w:t xml:space="preserve"> </w:t>
            </w:r>
            <w:r>
              <w:rPr>
                <w:rFonts w:ascii="Times New Roman" w:hAnsi="Times New Roman" w:cs="Times New Roman"/>
                <w:sz w:val="20"/>
                <w:szCs w:val="20"/>
              </w:rPr>
              <w:t>transmitted,</w:t>
            </w:r>
            <w:r>
              <w:rPr>
                <w:rFonts w:ascii="Times New Roman" w:hAnsi="Times New Roman" w:cs="Times New Roman"/>
                <w:spacing w:val="-10"/>
                <w:sz w:val="20"/>
                <w:szCs w:val="20"/>
              </w:rPr>
              <w:t xml:space="preserve"> </w:t>
            </w:r>
            <w:r>
              <w:rPr>
                <w:rFonts w:ascii="Times New Roman" w:hAnsi="Times New Roman" w:cs="Times New Roman"/>
                <w:sz w:val="20"/>
                <w:szCs w:val="20"/>
              </w:rPr>
              <w:t xml:space="preserve">in the format prescribed in  </w:t>
            </w:r>
            <w:r>
              <w:rPr>
                <w:rFonts w:ascii="Times New Roman" w:hAnsi="Times New Roman" w:cs="Times New Roman"/>
                <w:color w:val="0462C1"/>
                <w:sz w:val="20"/>
                <w:szCs w:val="20"/>
              </w:rPr>
              <w:t>Annexure-4- Bond of Indemnity</w:t>
            </w:r>
          </w:p>
          <w:p w:rsidR="00581FDE" w:rsidRDefault="00116E50">
            <w:pPr>
              <w:pStyle w:val="TableParagraph"/>
              <w:spacing w:before="9"/>
              <w:ind w:left="11"/>
              <w:jc w:val="center"/>
              <w:rPr>
                <w:rFonts w:ascii="Times New Roman" w:hAnsi="Times New Roman" w:cs="Times New Roman"/>
                <w:sz w:val="20"/>
                <w:szCs w:val="20"/>
              </w:rPr>
            </w:pPr>
            <w:r>
              <w:rPr>
                <w:rFonts w:ascii="Times New Roman" w:hAnsi="Times New Roman" w:cs="Times New Roman"/>
                <w:spacing w:val="-5"/>
                <w:sz w:val="20"/>
                <w:szCs w:val="20"/>
              </w:rPr>
              <w:t>OR</w:t>
            </w:r>
          </w:p>
          <w:p w:rsidR="00581FDE" w:rsidRDefault="00116E50">
            <w:pPr>
              <w:pStyle w:val="TableParagraph"/>
              <w:spacing w:before="142" w:line="364" w:lineRule="auto"/>
              <w:ind w:left="108" w:right="91"/>
              <w:jc w:val="both"/>
              <w:rPr>
                <w:rFonts w:ascii="Times New Roman" w:hAnsi="Times New Roman" w:cs="Times New Roman"/>
                <w:sz w:val="20"/>
                <w:szCs w:val="20"/>
              </w:rPr>
            </w:pPr>
            <w:r>
              <w:rPr>
                <w:rFonts w:ascii="Times New Roman" w:hAnsi="Times New Roman" w:cs="Times New Roman"/>
                <w:sz w:val="20"/>
                <w:szCs w:val="20"/>
              </w:rPr>
              <w:t xml:space="preserve">Legal </w:t>
            </w:r>
            <w:proofErr w:type="spellStart"/>
            <w:r>
              <w:rPr>
                <w:rFonts w:ascii="Times New Roman" w:hAnsi="Times New Roman" w:cs="Times New Roman"/>
                <w:sz w:val="20"/>
                <w:szCs w:val="20"/>
              </w:rPr>
              <w:t>Heirship</w:t>
            </w:r>
            <w:proofErr w:type="spellEnd"/>
            <w:r>
              <w:rPr>
                <w:rFonts w:ascii="Times New Roman" w:hAnsi="Times New Roman" w:cs="Times New Roman"/>
                <w:sz w:val="20"/>
                <w:szCs w:val="20"/>
              </w:rPr>
              <w:t xml:space="preserve"> Certificate or its equivalent issued by relevant authority</w:t>
            </w:r>
            <w:r>
              <w:rPr>
                <w:rFonts w:ascii="Times New Roman" w:hAnsi="Times New Roman" w:cs="Times New Roman"/>
                <w:spacing w:val="-2"/>
                <w:sz w:val="20"/>
                <w:szCs w:val="20"/>
              </w:rPr>
              <w:t xml:space="preserve"> </w:t>
            </w:r>
            <w:r>
              <w:rPr>
                <w:rFonts w:ascii="Times New Roman" w:hAnsi="Times New Roman" w:cs="Times New Roman"/>
                <w:sz w:val="20"/>
                <w:szCs w:val="20"/>
              </w:rPr>
              <w:t>which</w:t>
            </w:r>
            <w:r>
              <w:rPr>
                <w:rFonts w:ascii="Times New Roman" w:hAnsi="Times New Roman" w:cs="Times New Roman"/>
                <w:spacing w:val="-2"/>
                <w:sz w:val="20"/>
                <w:szCs w:val="20"/>
              </w:rPr>
              <w:t xml:space="preserve"> </w:t>
            </w:r>
            <w:r>
              <w:rPr>
                <w:rFonts w:ascii="Times New Roman" w:hAnsi="Times New Roman" w:cs="Times New Roman"/>
                <w:sz w:val="20"/>
                <w:szCs w:val="20"/>
              </w:rPr>
              <w:t>will</w:t>
            </w:r>
            <w:r>
              <w:rPr>
                <w:rFonts w:ascii="Times New Roman" w:hAnsi="Times New Roman" w:cs="Times New Roman"/>
                <w:spacing w:val="-4"/>
                <w:sz w:val="20"/>
                <w:szCs w:val="20"/>
              </w:rPr>
              <w:t xml:space="preserve"> </w:t>
            </w:r>
            <w:r>
              <w:rPr>
                <w:rFonts w:ascii="Times New Roman" w:hAnsi="Times New Roman" w:cs="Times New Roman"/>
                <w:sz w:val="20"/>
                <w:szCs w:val="20"/>
              </w:rPr>
              <w:t>mean</w:t>
            </w:r>
            <w:r>
              <w:rPr>
                <w:rFonts w:ascii="Times New Roman" w:hAnsi="Times New Roman" w:cs="Times New Roman"/>
                <w:spacing w:val="-2"/>
                <w:sz w:val="20"/>
                <w:szCs w:val="20"/>
              </w:rPr>
              <w:t xml:space="preserve"> </w:t>
            </w:r>
            <w:r>
              <w:rPr>
                <w:rFonts w:ascii="Times New Roman" w:hAnsi="Times New Roman" w:cs="Times New Roman"/>
                <w:sz w:val="20"/>
                <w:szCs w:val="20"/>
              </w:rPr>
              <w:t>a</w:t>
            </w:r>
            <w:r>
              <w:rPr>
                <w:rFonts w:ascii="Times New Roman" w:hAnsi="Times New Roman" w:cs="Times New Roman"/>
                <w:spacing w:val="-2"/>
                <w:sz w:val="20"/>
                <w:szCs w:val="20"/>
              </w:rPr>
              <w:t xml:space="preserve"> </w:t>
            </w:r>
            <w:r>
              <w:rPr>
                <w:rFonts w:ascii="Times New Roman" w:hAnsi="Times New Roman" w:cs="Times New Roman"/>
                <w:sz w:val="20"/>
                <w:szCs w:val="20"/>
              </w:rPr>
              <w:t xml:space="preserve">revenue authority not below the rank of a </w:t>
            </w:r>
            <w:proofErr w:type="spellStart"/>
            <w:r>
              <w:rPr>
                <w:rFonts w:ascii="Times New Roman" w:hAnsi="Times New Roman" w:cs="Times New Roman"/>
                <w:sz w:val="20"/>
                <w:szCs w:val="20"/>
              </w:rPr>
              <w:t>Tehsildar</w:t>
            </w:r>
            <w:proofErr w:type="spellEnd"/>
            <w:r>
              <w:rPr>
                <w:rFonts w:ascii="Times New Roman" w:hAnsi="Times New Roman" w:cs="Times New Roman"/>
                <w:sz w:val="20"/>
                <w:szCs w:val="20"/>
              </w:rPr>
              <w:t xml:space="preserve"> or equivalent authority, along with a notarized indemnity bond from the legal heir (s)/claimant(s) to whom the securities</w:t>
            </w:r>
            <w:r>
              <w:rPr>
                <w:rFonts w:ascii="Times New Roman" w:hAnsi="Times New Roman" w:cs="Times New Roman"/>
                <w:spacing w:val="-10"/>
                <w:sz w:val="20"/>
                <w:szCs w:val="20"/>
              </w:rPr>
              <w:t xml:space="preserve"> </w:t>
            </w:r>
            <w:r>
              <w:rPr>
                <w:rFonts w:ascii="Times New Roman" w:hAnsi="Times New Roman" w:cs="Times New Roman"/>
                <w:sz w:val="20"/>
                <w:szCs w:val="20"/>
              </w:rPr>
              <w:t>have</w:t>
            </w:r>
            <w:r>
              <w:rPr>
                <w:rFonts w:ascii="Times New Roman" w:hAnsi="Times New Roman" w:cs="Times New Roman"/>
                <w:spacing w:val="-9"/>
                <w:sz w:val="20"/>
                <w:szCs w:val="20"/>
              </w:rPr>
              <w:t xml:space="preserve"> </w:t>
            </w:r>
            <w:r>
              <w:rPr>
                <w:rFonts w:ascii="Times New Roman" w:hAnsi="Times New Roman" w:cs="Times New Roman"/>
                <w:sz w:val="20"/>
                <w:szCs w:val="20"/>
              </w:rPr>
              <w:t>to</w:t>
            </w:r>
            <w:r>
              <w:rPr>
                <w:rFonts w:ascii="Times New Roman" w:hAnsi="Times New Roman" w:cs="Times New Roman"/>
                <w:spacing w:val="-11"/>
                <w:sz w:val="20"/>
                <w:szCs w:val="20"/>
              </w:rPr>
              <w:t xml:space="preserve"> </w:t>
            </w:r>
            <w:r>
              <w:rPr>
                <w:rFonts w:ascii="Times New Roman" w:hAnsi="Times New Roman" w:cs="Times New Roman"/>
                <w:sz w:val="20"/>
                <w:szCs w:val="20"/>
              </w:rPr>
              <w:t>be</w:t>
            </w:r>
            <w:r>
              <w:rPr>
                <w:rFonts w:ascii="Times New Roman" w:hAnsi="Times New Roman" w:cs="Times New Roman"/>
                <w:spacing w:val="-11"/>
                <w:sz w:val="20"/>
                <w:szCs w:val="20"/>
              </w:rPr>
              <w:t xml:space="preserve"> </w:t>
            </w:r>
            <w:r>
              <w:rPr>
                <w:rFonts w:ascii="Times New Roman" w:hAnsi="Times New Roman" w:cs="Times New Roman"/>
                <w:sz w:val="20"/>
                <w:szCs w:val="20"/>
              </w:rPr>
              <w:t>transmitted,</w:t>
            </w:r>
            <w:r>
              <w:rPr>
                <w:rFonts w:ascii="Times New Roman" w:hAnsi="Times New Roman" w:cs="Times New Roman"/>
                <w:spacing w:val="-9"/>
                <w:sz w:val="20"/>
                <w:szCs w:val="20"/>
              </w:rPr>
              <w:t xml:space="preserve"> </w:t>
            </w:r>
            <w:r>
              <w:rPr>
                <w:rFonts w:ascii="Times New Roman" w:hAnsi="Times New Roman" w:cs="Times New Roman"/>
                <w:sz w:val="20"/>
                <w:szCs w:val="20"/>
              </w:rPr>
              <w:t xml:space="preserve">in the format prescribed in  </w:t>
            </w:r>
            <w:r>
              <w:rPr>
                <w:rFonts w:ascii="Times New Roman" w:hAnsi="Times New Roman" w:cs="Times New Roman"/>
                <w:color w:val="0462C1"/>
                <w:sz w:val="20"/>
                <w:szCs w:val="20"/>
              </w:rPr>
              <w:t>Annexure-4- Bond of Indemnity</w:t>
            </w:r>
            <w:r>
              <w:rPr>
                <w:rFonts w:ascii="Times New Roman" w:hAnsi="Times New Roman" w:cs="Times New Roman"/>
                <w:sz w:val="20"/>
                <w:szCs w:val="20"/>
              </w:rPr>
              <w:t>;</w:t>
            </w:r>
          </w:p>
          <w:p w:rsidR="00581FDE" w:rsidRDefault="00116E50">
            <w:pPr>
              <w:pStyle w:val="TableParagraph"/>
              <w:ind w:left="11"/>
              <w:jc w:val="center"/>
              <w:rPr>
                <w:rFonts w:ascii="Times New Roman" w:hAnsi="Times New Roman" w:cs="Times New Roman"/>
                <w:sz w:val="20"/>
                <w:szCs w:val="20"/>
              </w:rPr>
            </w:pPr>
            <w:r>
              <w:rPr>
                <w:rFonts w:ascii="Times New Roman" w:hAnsi="Times New Roman" w:cs="Times New Roman"/>
                <w:spacing w:val="-5"/>
                <w:sz w:val="20"/>
                <w:szCs w:val="20"/>
              </w:rPr>
              <w:t>OR</w:t>
            </w:r>
          </w:p>
          <w:p w:rsidR="00581FDE" w:rsidRDefault="00116E50">
            <w:pPr>
              <w:pStyle w:val="TableParagraph"/>
              <w:ind w:left="108"/>
              <w:jc w:val="both"/>
              <w:rPr>
                <w:rFonts w:ascii="Times New Roman" w:hAnsi="Times New Roman" w:cs="Times New Roman"/>
                <w:sz w:val="20"/>
                <w:szCs w:val="20"/>
              </w:rPr>
            </w:pPr>
            <w:r>
              <w:rPr>
                <w:rFonts w:ascii="Times New Roman" w:hAnsi="Times New Roman" w:cs="Times New Roman"/>
                <w:sz w:val="20"/>
                <w:szCs w:val="20"/>
              </w:rPr>
              <w:t>Copy</w:t>
            </w:r>
            <w:r>
              <w:rPr>
                <w:rFonts w:ascii="Times New Roman" w:hAnsi="Times New Roman" w:cs="Times New Roman"/>
                <w:spacing w:val="70"/>
                <w:sz w:val="20"/>
                <w:szCs w:val="20"/>
              </w:rPr>
              <w:t xml:space="preserve"> </w:t>
            </w:r>
            <w:r>
              <w:rPr>
                <w:rFonts w:ascii="Times New Roman" w:hAnsi="Times New Roman" w:cs="Times New Roman"/>
                <w:sz w:val="20"/>
                <w:szCs w:val="20"/>
              </w:rPr>
              <w:t>of</w:t>
            </w:r>
            <w:r>
              <w:rPr>
                <w:rFonts w:ascii="Times New Roman" w:hAnsi="Times New Roman" w:cs="Times New Roman"/>
                <w:spacing w:val="75"/>
                <w:sz w:val="20"/>
                <w:szCs w:val="20"/>
              </w:rPr>
              <w:t xml:space="preserve"> </w:t>
            </w:r>
            <w:r>
              <w:rPr>
                <w:rFonts w:ascii="Times New Roman" w:hAnsi="Times New Roman" w:cs="Times New Roman"/>
                <w:sz w:val="20"/>
                <w:szCs w:val="20"/>
              </w:rPr>
              <w:t>Succession</w:t>
            </w:r>
            <w:r>
              <w:rPr>
                <w:rFonts w:ascii="Times New Roman" w:hAnsi="Times New Roman" w:cs="Times New Roman"/>
                <w:spacing w:val="71"/>
                <w:sz w:val="20"/>
                <w:szCs w:val="20"/>
              </w:rPr>
              <w:t xml:space="preserve"> </w:t>
            </w:r>
            <w:r>
              <w:rPr>
                <w:rFonts w:ascii="Times New Roman" w:hAnsi="Times New Roman" w:cs="Times New Roman"/>
                <w:sz w:val="20"/>
                <w:szCs w:val="20"/>
              </w:rPr>
              <w:t>certificate</w:t>
            </w:r>
          </w:p>
          <w:p w:rsidR="00581FDE" w:rsidRDefault="00116E50">
            <w:pPr>
              <w:pStyle w:val="TableParagraph"/>
              <w:ind w:left="11"/>
              <w:jc w:val="center"/>
              <w:rPr>
                <w:rFonts w:ascii="Times New Roman" w:hAnsi="Times New Roman" w:cs="Times New Roman"/>
                <w:sz w:val="20"/>
                <w:szCs w:val="20"/>
              </w:rPr>
            </w:pPr>
            <w:r>
              <w:rPr>
                <w:rFonts w:ascii="Times New Roman" w:hAnsi="Times New Roman" w:cs="Times New Roman"/>
                <w:spacing w:val="-5"/>
                <w:sz w:val="20"/>
                <w:szCs w:val="20"/>
              </w:rPr>
              <w:t>OR</w:t>
            </w:r>
          </w:p>
          <w:p w:rsidR="00581FDE" w:rsidRDefault="00116E50">
            <w:pPr>
              <w:pStyle w:val="TableParagraph"/>
              <w:ind w:left="108"/>
              <w:rPr>
                <w:rFonts w:ascii="Times New Roman" w:hAnsi="Times New Roman" w:cs="Times New Roman"/>
                <w:sz w:val="20"/>
                <w:szCs w:val="20"/>
              </w:rPr>
            </w:pPr>
            <w:r>
              <w:rPr>
                <w:rFonts w:ascii="Times New Roman" w:hAnsi="Times New Roman" w:cs="Times New Roman"/>
                <w:sz w:val="20"/>
                <w:szCs w:val="20"/>
              </w:rPr>
              <w:t xml:space="preserve">Letter of Administration </w:t>
            </w:r>
          </w:p>
          <w:p w:rsidR="00581FDE" w:rsidRDefault="00116E50">
            <w:pPr>
              <w:pStyle w:val="TableParagraph"/>
              <w:ind w:left="11"/>
              <w:jc w:val="center"/>
              <w:rPr>
                <w:rFonts w:ascii="Times New Roman" w:hAnsi="Times New Roman" w:cs="Times New Roman"/>
                <w:sz w:val="20"/>
                <w:szCs w:val="20"/>
              </w:rPr>
            </w:pPr>
            <w:r>
              <w:rPr>
                <w:rFonts w:ascii="Times New Roman" w:hAnsi="Times New Roman" w:cs="Times New Roman"/>
                <w:spacing w:val="-5"/>
                <w:sz w:val="20"/>
                <w:szCs w:val="20"/>
              </w:rPr>
              <w:t>OR</w:t>
            </w:r>
          </w:p>
          <w:p w:rsidR="00581FDE" w:rsidRDefault="00116E50">
            <w:pPr>
              <w:pStyle w:val="TableParagraph"/>
              <w:ind w:left="108"/>
              <w:rPr>
                <w:rFonts w:ascii="Times New Roman" w:hAnsi="Times New Roman" w:cs="Times New Roman"/>
                <w:sz w:val="20"/>
                <w:szCs w:val="20"/>
              </w:rPr>
            </w:pPr>
            <w:r>
              <w:rPr>
                <w:rFonts w:ascii="Times New Roman" w:hAnsi="Times New Roman" w:cs="Times New Roman"/>
                <w:sz w:val="20"/>
                <w:szCs w:val="20"/>
              </w:rPr>
              <w:t xml:space="preserve">Court </w:t>
            </w:r>
            <w:r>
              <w:rPr>
                <w:rFonts w:ascii="Times New Roman" w:hAnsi="Times New Roman" w:cs="Times New Roman"/>
                <w:spacing w:val="-2"/>
                <w:sz w:val="20"/>
                <w:szCs w:val="20"/>
              </w:rPr>
              <w:t>Decree.</w:t>
            </w:r>
          </w:p>
        </w:tc>
        <w:tc>
          <w:tcPr>
            <w:tcW w:w="4536" w:type="dxa"/>
            <w:tcBorders>
              <w:top w:val="single" w:sz="4" w:space="0" w:color="auto"/>
              <w:left w:val="single" w:sz="4" w:space="0" w:color="auto"/>
              <w:bottom w:val="single" w:sz="4" w:space="0" w:color="auto"/>
              <w:right w:val="single" w:sz="4" w:space="0" w:color="auto"/>
            </w:tcBorders>
          </w:tcPr>
          <w:p w:rsidR="00581FDE" w:rsidRDefault="00581FDE">
            <w:pPr>
              <w:pStyle w:val="TableParagraph"/>
              <w:spacing w:before="1"/>
              <w:ind w:left="108"/>
              <w:rPr>
                <w:rFonts w:ascii="Times New Roman" w:hAnsi="Times New Roman" w:cs="Times New Roman"/>
                <w:sz w:val="20"/>
                <w:szCs w:val="20"/>
                <w:vertAlign w:val="superscript"/>
              </w:rPr>
            </w:pPr>
          </w:p>
        </w:tc>
      </w:tr>
      <w:tr w:rsidR="00581FDE" w:rsidTr="0057228C">
        <w:trPr>
          <w:trHeight w:val="557"/>
        </w:trPr>
        <w:tc>
          <w:tcPr>
            <w:tcW w:w="9781" w:type="dxa"/>
            <w:gridSpan w:val="3"/>
            <w:tcBorders>
              <w:top w:val="single" w:sz="4" w:space="0" w:color="auto"/>
              <w:left w:val="nil"/>
              <w:bottom w:val="single" w:sz="4" w:space="0" w:color="auto"/>
              <w:right w:val="nil"/>
            </w:tcBorders>
          </w:tcPr>
          <w:p w:rsidR="0057228C" w:rsidRDefault="0057228C" w:rsidP="0057228C">
            <w:pPr>
              <w:spacing w:after="0" w:line="240" w:lineRule="auto"/>
              <w:jc w:val="both"/>
              <w:outlineLvl w:val="1"/>
              <w:rPr>
                <w:rFonts w:ascii="Times New Roman" w:eastAsia="Times New Roman" w:hAnsi="Times New Roman" w:cs="Times New Roman"/>
                <w:b/>
                <w:bCs/>
                <w:sz w:val="20"/>
                <w:szCs w:val="20"/>
                <w:lang w:eastAsia="en-IN"/>
              </w:rPr>
            </w:pPr>
            <w:r>
              <w:rPr>
                <w:rFonts w:ascii="Times New Roman" w:eastAsia="Times New Roman" w:hAnsi="Times New Roman" w:cs="Times New Roman"/>
                <w:b/>
                <w:bCs/>
                <w:sz w:val="20"/>
                <w:szCs w:val="20"/>
                <w:lang w:eastAsia="en-IN"/>
              </w:rPr>
              <w:t xml:space="preserve">Note: </w:t>
            </w:r>
          </w:p>
          <w:p w:rsidR="0057228C" w:rsidRDefault="0057228C" w:rsidP="0057228C">
            <w:pPr>
              <w:pStyle w:val="ListParagraph"/>
              <w:numPr>
                <w:ilvl w:val="0"/>
                <w:numId w:val="29"/>
              </w:numPr>
              <w:spacing w:after="0" w:line="240" w:lineRule="auto"/>
              <w:jc w:val="both"/>
              <w:outlineLvl w:val="1"/>
              <w:rPr>
                <w:rFonts w:ascii="Times New Roman" w:eastAsia="Times New Roman" w:hAnsi="Times New Roman" w:cs="Times New Roman"/>
                <w:bCs/>
                <w:sz w:val="20"/>
                <w:szCs w:val="20"/>
                <w:lang w:eastAsia="en-IN"/>
              </w:rPr>
            </w:pPr>
            <w:r>
              <w:rPr>
                <w:rFonts w:ascii="Times New Roman" w:eastAsia="Times New Roman" w:hAnsi="Times New Roman" w:cs="Times New Roman"/>
                <w:bCs/>
                <w:sz w:val="20"/>
                <w:szCs w:val="20"/>
                <w:lang w:eastAsia="en-IN"/>
              </w:rPr>
              <w:t>The threshold value shall be calculated separately for each listed entity.</w:t>
            </w:r>
          </w:p>
          <w:p w:rsidR="0057228C" w:rsidRDefault="0057228C" w:rsidP="0057228C">
            <w:pPr>
              <w:pStyle w:val="ListParagraph"/>
              <w:numPr>
                <w:ilvl w:val="0"/>
                <w:numId w:val="29"/>
              </w:numPr>
              <w:spacing w:after="0" w:line="240" w:lineRule="auto"/>
              <w:jc w:val="both"/>
              <w:outlineLvl w:val="1"/>
              <w:rPr>
                <w:rFonts w:ascii="Times New Roman" w:eastAsia="Times New Roman" w:hAnsi="Times New Roman" w:cs="Times New Roman"/>
                <w:bCs/>
                <w:sz w:val="20"/>
                <w:szCs w:val="20"/>
                <w:lang w:eastAsia="en-IN"/>
              </w:rPr>
            </w:pPr>
            <w:r>
              <w:rPr>
                <w:rFonts w:ascii="Times New Roman" w:eastAsia="Times New Roman" w:hAnsi="Times New Roman" w:cs="Times New Roman"/>
                <w:bCs/>
                <w:sz w:val="20"/>
                <w:szCs w:val="20"/>
                <w:lang w:eastAsia="en-IN"/>
              </w:rPr>
              <w:t>A separate transmission request must be submitted for each listed entity.</w:t>
            </w:r>
          </w:p>
          <w:p w:rsidR="0057228C" w:rsidRDefault="0057228C" w:rsidP="0057228C">
            <w:pPr>
              <w:pStyle w:val="ListParagraph"/>
              <w:numPr>
                <w:ilvl w:val="0"/>
                <w:numId w:val="29"/>
              </w:numPr>
              <w:spacing w:after="0" w:line="240" w:lineRule="auto"/>
              <w:jc w:val="both"/>
              <w:outlineLvl w:val="1"/>
              <w:rPr>
                <w:rFonts w:ascii="Times New Roman" w:eastAsia="Times New Roman" w:hAnsi="Times New Roman" w:cs="Times New Roman"/>
                <w:bCs/>
                <w:sz w:val="20"/>
                <w:szCs w:val="20"/>
                <w:lang w:eastAsia="en-IN"/>
              </w:rPr>
            </w:pPr>
            <w:r>
              <w:rPr>
                <w:rFonts w:ascii="Times New Roman" w:eastAsia="Times New Roman" w:hAnsi="Times New Roman" w:cs="Times New Roman"/>
                <w:bCs/>
                <w:sz w:val="20"/>
                <w:szCs w:val="20"/>
                <w:lang w:eastAsia="en-IN"/>
              </w:rPr>
              <w:t>A listed entity may prescribe a higher threshold limit than ₹10</w:t>
            </w:r>
            <w:proofErr w:type="gramStart"/>
            <w:r>
              <w:rPr>
                <w:rFonts w:ascii="Times New Roman" w:eastAsia="Times New Roman" w:hAnsi="Times New Roman" w:cs="Times New Roman"/>
                <w:bCs/>
                <w:sz w:val="20"/>
                <w:szCs w:val="20"/>
                <w:lang w:eastAsia="en-IN"/>
              </w:rPr>
              <w:t>,00,000</w:t>
            </w:r>
            <w:proofErr w:type="gramEnd"/>
            <w:r>
              <w:rPr>
                <w:rFonts w:ascii="Times New Roman" w:eastAsia="Times New Roman" w:hAnsi="Times New Roman" w:cs="Times New Roman"/>
                <w:bCs/>
                <w:sz w:val="20"/>
                <w:szCs w:val="20"/>
                <w:lang w:eastAsia="en-IN"/>
              </w:rPr>
              <w:t>, if considered appropriate.</w:t>
            </w:r>
          </w:p>
          <w:p w:rsidR="0057228C" w:rsidRDefault="0057228C" w:rsidP="0057228C">
            <w:pPr>
              <w:pStyle w:val="ListParagraph"/>
              <w:numPr>
                <w:ilvl w:val="0"/>
                <w:numId w:val="29"/>
              </w:numPr>
              <w:spacing w:after="0" w:line="240" w:lineRule="auto"/>
              <w:jc w:val="both"/>
              <w:outlineLvl w:val="1"/>
              <w:rPr>
                <w:rFonts w:ascii="Times New Roman" w:eastAsia="Times New Roman" w:hAnsi="Times New Roman" w:cs="Times New Roman"/>
                <w:bCs/>
                <w:sz w:val="20"/>
                <w:szCs w:val="20"/>
                <w:lang w:eastAsia="en-IN"/>
              </w:rPr>
            </w:pPr>
            <w:r>
              <w:rPr>
                <w:rFonts w:ascii="Times New Roman" w:eastAsia="Times New Roman" w:hAnsi="Times New Roman" w:cs="Times New Roman"/>
                <w:bCs/>
                <w:sz w:val="20"/>
                <w:szCs w:val="20"/>
                <w:lang w:eastAsia="en-IN"/>
              </w:rPr>
              <w:t>In cases falling under the simplified documentation process or where enhanced scrutiny is considered necessary, the processing entity may seek additional documents, over and above those prescribed by SEBI.</w:t>
            </w:r>
          </w:p>
          <w:p w:rsidR="0057228C" w:rsidRDefault="0057228C" w:rsidP="0057228C">
            <w:pPr>
              <w:spacing w:after="0" w:line="240" w:lineRule="auto"/>
              <w:jc w:val="both"/>
              <w:outlineLvl w:val="1"/>
              <w:rPr>
                <w:rFonts w:ascii="Times New Roman" w:eastAsia="Times New Roman" w:hAnsi="Times New Roman" w:cs="Times New Roman"/>
                <w:b/>
                <w:bCs/>
                <w:sz w:val="20"/>
                <w:szCs w:val="20"/>
                <w:lang w:eastAsia="en-IN"/>
              </w:rPr>
            </w:pPr>
          </w:p>
          <w:p w:rsidR="0057228C" w:rsidRDefault="0057228C" w:rsidP="0057228C">
            <w:pPr>
              <w:spacing w:after="200" w:line="276" w:lineRule="auto"/>
              <w:rPr>
                <w:rFonts w:ascii="Times New Roman" w:hAnsi="Times New Roman" w:cs="Times New Roman"/>
                <w:b/>
                <w:sz w:val="20"/>
                <w:szCs w:val="20"/>
                <w:u w:val="single"/>
              </w:rPr>
            </w:pPr>
            <w:r>
              <w:rPr>
                <w:rFonts w:ascii="Times New Roman" w:hAnsi="Times New Roman" w:cs="Times New Roman"/>
                <w:b/>
                <w:sz w:val="20"/>
                <w:szCs w:val="20"/>
                <w:u w:val="single"/>
              </w:rPr>
              <w:t>Rule of Survivorship- Name Deletion Cases- In case of Joint Holding</w:t>
            </w:r>
          </w:p>
          <w:p w:rsidR="0057228C" w:rsidRDefault="0057228C" w:rsidP="0057228C">
            <w:pPr>
              <w:pStyle w:val="ListParagraph"/>
              <w:numPr>
                <w:ilvl w:val="1"/>
                <w:numId w:val="30"/>
              </w:numPr>
              <w:spacing w:after="200" w:line="276" w:lineRule="auto"/>
              <w:jc w:val="both"/>
              <w:rPr>
                <w:rFonts w:ascii="Times New Roman" w:hAnsi="Times New Roman" w:cs="Times New Roman"/>
                <w:sz w:val="20"/>
                <w:szCs w:val="20"/>
              </w:rPr>
            </w:pPr>
            <w:r>
              <w:rPr>
                <w:rFonts w:ascii="Times New Roman" w:hAnsi="Times New Roman" w:cs="Times New Roman"/>
                <w:sz w:val="20"/>
                <w:szCs w:val="20"/>
              </w:rPr>
              <w:t xml:space="preserve">Documentation required from the Claimant(s)/ Surviving Joint Holder(s): </w:t>
            </w:r>
          </w:p>
          <w:p w:rsidR="0057228C" w:rsidRDefault="0057228C" w:rsidP="0057228C">
            <w:pPr>
              <w:pStyle w:val="ListParagraph"/>
              <w:numPr>
                <w:ilvl w:val="0"/>
                <w:numId w:val="31"/>
              </w:numPr>
              <w:spacing w:after="200" w:line="276" w:lineRule="auto"/>
              <w:jc w:val="both"/>
              <w:rPr>
                <w:rFonts w:ascii="Times New Roman" w:hAnsi="Times New Roman" w:cs="Times New Roman"/>
                <w:sz w:val="20"/>
                <w:szCs w:val="20"/>
              </w:rPr>
            </w:pPr>
            <w:r>
              <w:rPr>
                <w:rFonts w:ascii="Times New Roman" w:hAnsi="Times New Roman" w:cs="Times New Roman"/>
                <w:sz w:val="20"/>
                <w:szCs w:val="20"/>
              </w:rPr>
              <w:t>Form ISR 1- KYC Form</w:t>
            </w:r>
          </w:p>
          <w:p w:rsidR="0057228C" w:rsidRDefault="0057228C" w:rsidP="0057228C">
            <w:pPr>
              <w:pStyle w:val="ListParagraph"/>
              <w:numPr>
                <w:ilvl w:val="0"/>
                <w:numId w:val="31"/>
              </w:numPr>
              <w:spacing w:after="200" w:line="276" w:lineRule="auto"/>
              <w:jc w:val="both"/>
              <w:rPr>
                <w:rFonts w:ascii="Times New Roman" w:hAnsi="Times New Roman" w:cs="Times New Roman"/>
                <w:sz w:val="20"/>
                <w:szCs w:val="20"/>
              </w:rPr>
            </w:pPr>
            <w:r>
              <w:rPr>
                <w:rFonts w:ascii="Times New Roman" w:hAnsi="Times New Roman" w:cs="Times New Roman"/>
                <w:sz w:val="20"/>
                <w:szCs w:val="20"/>
              </w:rPr>
              <w:t>Form ISR 2- Bank Attestation for Signature</w:t>
            </w:r>
          </w:p>
          <w:p w:rsidR="0057228C" w:rsidRDefault="0057228C" w:rsidP="0057228C">
            <w:pPr>
              <w:pStyle w:val="ListParagraph"/>
              <w:numPr>
                <w:ilvl w:val="0"/>
                <w:numId w:val="31"/>
              </w:numPr>
              <w:spacing w:after="200" w:line="276" w:lineRule="auto"/>
              <w:jc w:val="both"/>
              <w:rPr>
                <w:rFonts w:ascii="Times New Roman" w:hAnsi="Times New Roman" w:cs="Times New Roman"/>
                <w:sz w:val="20"/>
                <w:szCs w:val="20"/>
              </w:rPr>
            </w:pPr>
            <w:r>
              <w:rPr>
                <w:rFonts w:ascii="Times New Roman" w:hAnsi="Times New Roman" w:cs="Times New Roman"/>
                <w:sz w:val="20"/>
                <w:szCs w:val="20"/>
              </w:rPr>
              <w:t xml:space="preserve">Verifiable Death Certificate of the Deceased Shareholder(s), </w:t>
            </w:r>
          </w:p>
          <w:p w:rsidR="0057228C" w:rsidRDefault="0057228C" w:rsidP="0057228C">
            <w:pPr>
              <w:pStyle w:val="ListParagraph"/>
              <w:numPr>
                <w:ilvl w:val="0"/>
                <w:numId w:val="31"/>
              </w:numPr>
              <w:spacing w:after="200" w:line="276" w:lineRule="auto"/>
              <w:jc w:val="both"/>
              <w:rPr>
                <w:rFonts w:ascii="Times New Roman" w:hAnsi="Times New Roman" w:cs="Times New Roman"/>
                <w:sz w:val="20"/>
                <w:szCs w:val="20"/>
              </w:rPr>
            </w:pPr>
            <w:r>
              <w:rPr>
                <w:rFonts w:ascii="Times New Roman" w:hAnsi="Times New Roman" w:cs="Times New Roman"/>
                <w:sz w:val="20"/>
                <w:szCs w:val="20"/>
              </w:rPr>
              <w:t xml:space="preserve">Self-Attested latest Client Master List (CML) of the </w:t>
            </w:r>
            <w:proofErr w:type="gramStart"/>
            <w:r>
              <w:rPr>
                <w:rFonts w:ascii="Times New Roman" w:hAnsi="Times New Roman" w:cs="Times New Roman"/>
                <w:sz w:val="20"/>
                <w:szCs w:val="20"/>
              </w:rPr>
              <w:t xml:space="preserve">claimant's </w:t>
            </w:r>
            <w:proofErr w:type="spellStart"/>
            <w:r>
              <w:rPr>
                <w:rFonts w:ascii="Times New Roman" w:hAnsi="Times New Roman" w:cs="Times New Roman"/>
                <w:sz w:val="20"/>
                <w:szCs w:val="20"/>
              </w:rPr>
              <w:t>demat</w:t>
            </w:r>
            <w:proofErr w:type="spellEnd"/>
            <w:proofErr w:type="gramEnd"/>
            <w:r>
              <w:rPr>
                <w:rFonts w:ascii="Times New Roman" w:hAnsi="Times New Roman" w:cs="Times New Roman"/>
                <w:sz w:val="20"/>
                <w:szCs w:val="20"/>
              </w:rPr>
              <w:t xml:space="preserve"> account not older than 2 months attested by Depository Participant.</w:t>
            </w:r>
          </w:p>
          <w:p w:rsidR="0057228C" w:rsidRDefault="0057228C" w:rsidP="0057228C">
            <w:pPr>
              <w:pStyle w:val="ListParagraph"/>
              <w:spacing w:after="200" w:line="276" w:lineRule="auto"/>
              <w:ind w:left="1440"/>
              <w:jc w:val="both"/>
              <w:rPr>
                <w:rFonts w:ascii="Times New Roman" w:hAnsi="Times New Roman" w:cs="Times New Roman"/>
                <w:sz w:val="20"/>
                <w:szCs w:val="20"/>
              </w:rPr>
            </w:pPr>
          </w:p>
          <w:p w:rsidR="0057228C" w:rsidRDefault="0057228C" w:rsidP="0057228C">
            <w:pPr>
              <w:pStyle w:val="ListParagraph"/>
              <w:numPr>
                <w:ilvl w:val="1"/>
                <w:numId w:val="30"/>
              </w:numPr>
              <w:spacing w:after="200" w:line="276" w:lineRule="auto"/>
              <w:jc w:val="both"/>
              <w:rPr>
                <w:rFonts w:ascii="Times New Roman" w:hAnsi="Times New Roman" w:cs="Times New Roman"/>
                <w:sz w:val="20"/>
                <w:szCs w:val="20"/>
              </w:rPr>
            </w:pPr>
            <w:r>
              <w:rPr>
                <w:rFonts w:ascii="Times New Roman" w:hAnsi="Times New Roman" w:cs="Times New Roman"/>
                <w:sz w:val="20"/>
                <w:szCs w:val="20"/>
              </w:rPr>
              <w:t>In case there is variation of name as per record of RTA document submitted by Claimant, then Request will be considered as composite request of Name Change/ Name correction cum Name Deletion.</w:t>
            </w:r>
          </w:p>
          <w:p w:rsidR="00581FDE" w:rsidRDefault="00581FDE">
            <w:pPr>
              <w:spacing w:after="0" w:line="240" w:lineRule="auto"/>
              <w:jc w:val="both"/>
              <w:rPr>
                <w:rFonts w:ascii="Times New Roman" w:eastAsia="Times New Roman" w:hAnsi="Times New Roman" w:cs="Times New Roman"/>
                <w:i/>
                <w:iCs/>
                <w:sz w:val="20"/>
                <w:szCs w:val="20"/>
                <w:lang w:eastAsia="en-IN"/>
              </w:rPr>
            </w:pPr>
          </w:p>
        </w:tc>
      </w:tr>
      <w:tr w:rsidR="0057228C" w:rsidTr="0057228C">
        <w:trPr>
          <w:trHeight w:val="557"/>
        </w:trPr>
        <w:tc>
          <w:tcPr>
            <w:tcW w:w="9781" w:type="dxa"/>
            <w:gridSpan w:val="3"/>
            <w:tcBorders>
              <w:top w:val="single" w:sz="4" w:space="0" w:color="auto"/>
              <w:left w:val="single" w:sz="4" w:space="0" w:color="auto"/>
              <w:bottom w:val="single" w:sz="4" w:space="0" w:color="auto"/>
              <w:right w:val="single" w:sz="4" w:space="0" w:color="auto"/>
            </w:tcBorders>
          </w:tcPr>
          <w:p w:rsidR="0057228C" w:rsidRDefault="0057228C">
            <w:pPr>
              <w:spacing w:after="0" w:line="240" w:lineRule="auto"/>
              <w:jc w:val="both"/>
              <w:rPr>
                <w:rFonts w:ascii="Times New Roman" w:eastAsia="Times New Roman" w:hAnsi="Times New Roman" w:cs="Times New Roman"/>
                <w:i/>
                <w:iCs/>
                <w:sz w:val="20"/>
                <w:szCs w:val="20"/>
                <w:lang w:eastAsia="en-IN"/>
              </w:rPr>
            </w:pPr>
            <w:r>
              <w:rPr>
                <w:rFonts w:ascii="Times New Roman" w:eastAsia="Times New Roman" w:hAnsi="Times New Roman" w:cs="Times New Roman"/>
                <w:i/>
                <w:iCs/>
                <w:sz w:val="20"/>
                <w:szCs w:val="20"/>
                <w:lang w:eastAsia="en-IN"/>
              </w:rPr>
              <w:lastRenderedPageBreak/>
              <w:t>The Shares shall be credited via Direct Credit mode in the account of claimant as per SEBI Circular dated 30</w:t>
            </w:r>
            <w:r>
              <w:rPr>
                <w:rFonts w:ascii="Times New Roman" w:eastAsia="Times New Roman" w:hAnsi="Times New Roman" w:cs="Times New Roman"/>
                <w:i/>
                <w:iCs/>
                <w:sz w:val="20"/>
                <w:szCs w:val="20"/>
                <w:vertAlign w:val="superscript"/>
                <w:lang w:eastAsia="en-IN"/>
              </w:rPr>
              <w:t>th</w:t>
            </w:r>
            <w:r>
              <w:rPr>
                <w:rFonts w:ascii="Times New Roman" w:eastAsia="Times New Roman" w:hAnsi="Times New Roman" w:cs="Times New Roman"/>
                <w:i/>
                <w:iCs/>
                <w:sz w:val="20"/>
                <w:szCs w:val="20"/>
                <w:lang w:eastAsia="en-IN"/>
              </w:rPr>
              <w:t xml:space="preserve"> January, 2026. (claimant(s) shall submit DCRF for Direct Credit attested by DP)</w:t>
            </w:r>
          </w:p>
          <w:p w:rsidR="0057228C" w:rsidRDefault="0057228C">
            <w:pPr>
              <w:spacing w:after="0" w:line="240" w:lineRule="auto"/>
              <w:jc w:val="both"/>
              <w:rPr>
                <w:rFonts w:ascii="Times New Roman" w:eastAsia="Times New Roman" w:hAnsi="Times New Roman" w:cs="Times New Roman"/>
                <w:i/>
                <w:iCs/>
                <w:sz w:val="20"/>
                <w:szCs w:val="20"/>
                <w:lang w:eastAsia="en-IN"/>
              </w:rPr>
            </w:pPr>
          </w:p>
          <w:p w:rsidR="00423386" w:rsidRDefault="0057228C">
            <w:pPr>
              <w:spacing w:after="0" w:line="240" w:lineRule="auto"/>
              <w:jc w:val="both"/>
            </w:pPr>
            <w:r>
              <w:rPr>
                <w:rFonts w:ascii="Times New Roman" w:eastAsia="Times New Roman" w:hAnsi="Times New Roman" w:cs="Times New Roman"/>
                <w:i/>
                <w:iCs/>
                <w:sz w:val="20"/>
                <w:szCs w:val="20"/>
                <w:lang w:eastAsia="en-IN"/>
              </w:rPr>
              <w:t>Link for downloading documents for Direct Credit</w:t>
            </w:r>
            <w:r w:rsidR="00423386">
              <w:rPr>
                <w:rFonts w:ascii="Times New Roman" w:eastAsia="Times New Roman" w:hAnsi="Times New Roman" w:cs="Times New Roman"/>
                <w:i/>
                <w:iCs/>
                <w:sz w:val="20"/>
                <w:szCs w:val="20"/>
                <w:lang w:eastAsia="en-IN"/>
              </w:rPr>
              <w:t xml:space="preserve"> &amp; ISR Forms</w:t>
            </w:r>
            <w:r>
              <w:rPr>
                <w:rFonts w:ascii="Times New Roman" w:eastAsia="Times New Roman" w:hAnsi="Times New Roman" w:cs="Times New Roman"/>
                <w:i/>
                <w:iCs/>
                <w:sz w:val="20"/>
                <w:szCs w:val="20"/>
                <w:lang w:eastAsia="en-IN"/>
              </w:rPr>
              <w:t xml:space="preserve">: </w:t>
            </w:r>
            <w:hyperlink r:id="rId8" w:anchor="parentHorizontalTab3" w:history="1">
              <w:r w:rsidR="00594D53" w:rsidRPr="003741FE">
                <w:rPr>
                  <w:rStyle w:val="Hyperlink"/>
                </w:rPr>
                <w:t>https://www.bigshareonline.com/resources-sebi_circular.aspx#parentHorizontalTab3</w:t>
              </w:r>
            </w:hyperlink>
          </w:p>
          <w:p w:rsidR="0057228C" w:rsidRDefault="0057228C">
            <w:pPr>
              <w:spacing w:after="0" w:line="240" w:lineRule="auto"/>
              <w:jc w:val="both"/>
              <w:rPr>
                <w:rFonts w:ascii="Times New Roman" w:eastAsia="Times New Roman" w:hAnsi="Times New Roman" w:cs="Times New Roman"/>
                <w:i/>
                <w:iCs/>
                <w:sz w:val="20"/>
                <w:szCs w:val="20"/>
                <w:lang w:eastAsia="en-IN"/>
              </w:rPr>
            </w:pPr>
          </w:p>
        </w:tc>
      </w:tr>
    </w:tbl>
    <w:p w:rsidR="00581FDE" w:rsidRDefault="00581FDE">
      <w:pPr>
        <w:spacing w:after="0" w:line="240" w:lineRule="auto"/>
        <w:jc w:val="both"/>
        <w:outlineLvl w:val="1"/>
        <w:rPr>
          <w:rFonts w:ascii="Times New Roman" w:eastAsia="Times New Roman" w:hAnsi="Times New Roman" w:cs="Times New Roman"/>
          <w:b/>
          <w:bCs/>
          <w:sz w:val="20"/>
          <w:szCs w:val="20"/>
          <w:lang w:eastAsia="en-IN"/>
        </w:rPr>
      </w:pPr>
    </w:p>
    <w:bookmarkEnd w:id="1"/>
    <w:p w:rsidR="00581FDE" w:rsidRPr="0057228C" w:rsidRDefault="00581FDE" w:rsidP="0057228C">
      <w:pPr>
        <w:spacing w:after="0" w:line="240" w:lineRule="auto"/>
        <w:jc w:val="both"/>
        <w:rPr>
          <w:rFonts w:ascii="Times New Roman" w:eastAsia="Times New Roman" w:hAnsi="Times New Roman" w:cs="Times New Roman"/>
          <w:b/>
          <w:bCs/>
          <w:sz w:val="20"/>
          <w:szCs w:val="20"/>
          <w:lang w:eastAsia="en-IN"/>
        </w:rPr>
      </w:pPr>
    </w:p>
    <w:p w:rsidR="00581FDE" w:rsidRDefault="00116E50">
      <w:pPr>
        <w:spacing w:after="0" w:line="240" w:lineRule="auto"/>
        <w:jc w:val="both"/>
        <w:rPr>
          <w:rFonts w:ascii="Times New Roman" w:hAnsi="Times New Roman" w:cs="Times New Roman"/>
          <w:b/>
          <w:sz w:val="20"/>
          <w:szCs w:val="20"/>
          <w:u w:val="single"/>
        </w:rPr>
      </w:pPr>
      <w:r>
        <w:rPr>
          <w:rFonts w:ascii="Times New Roman" w:hAnsi="Times New Roman" w:cs="Times New Roman"/>
          <w:b/>
          <w:sz w:val="20"/>
          <w:szCs w:val="20"/>
          <w:u w:val="single"/>
        </w:rPr>
        <w:t>List of Annexures</w:t>
      </w:r>
    </w:p>
    <w:tbl>
      <w:tblPr>
        <w:tblW w:w="9148" w:type="dxa"/>
        <w:tblCellSpacing w:w="15" w:type="dxa"/>
        <w:tblCellMar>
          <w:top w:w="15" w:type="dxa"/>
          <w:left w:w="15" w:type="dxa"/>
          <w:bottom w:w="15" w:type="dxa"/>
          <w:right w:w="15" w:type="dxa"/>
        </w:tblCellMar>
        <w:tblLook w:val="04A0" w:firstRow="1" w:lastRow="0" w:firstColumn="1" w:lastColumn="0" w:noHBand="0" w:noVBand="1"/>
      </w:tblPr>
      <w:tblGrid>
        <w:gridCol w:w="1374"/>
        <w:gridCol w:w="7774"/>
      </w:tblGrid>
      <w:tr w:rsidR="00581FDE">
        <w:trPr>
          <w:tblCellSpacing w:w="15" w:type="dxa"/>
        </w:trPr>
        <w:tc>
          <w:tcPr>
            <w:tcW w:w="0" w:type="auto"/>
            <w:vAlign w:val="center"/>
          </w:tcPr>
          <w:p w:rsidR="00581FDE" w:rsidRDefault="00116E50">
            <w:pPr>
              <w:pStyle w:val="ListParagraph"/>
              <w:ind w:left="360"/>
              <w:jc w:val="both"/>
              <w:rPr>
                <w:rFonts w:ascii="Times New Roman" w:hAnsi="Times New Roman" w:cs="Times New Roman"/>
                <w:sz w:val="20"/>
                <w:szCs w:val="20"/>
              </w:rPr>
            </w:pPr>
            <w:r>
              <w:rPr>
                <w:rFonts w:ascii="Times New Roman" w:hAnsi="Times New Roman" w:cs="Times New Roman"/>
                <w:sz w:val="20"/>
                <w:szCs w:val="20"/>
              </w:rPr>
              <w:t>Annexure 2</w:t>
            </w:r>
          </w:p>
        </w:tc>
        <w:tc>
          <w:tcPr>
            <w:tcW w:w="7729" w:type="dxa"/>
            <w:vAlign w:val="center"/>
          </w:tcPr>
          <w:p w:rsidR="00581FDE" w:rsidRPr="0096462A" w:rsidRDefault="00581FDE">
            <w:pPr>
              <w:pStyle w:val="ListParagraph"/>
              <w:ind w:left="360"/>
              <w:jc w:val="both"/>
              <w:rPr>
                <w:rFonts w:ascii="Times New Roman" w:hAnsi="Times New Roman" w:cs="Times New Roman"/>
                <w:color w:val="0462C1"/>
                <w:sz w:val="20"/>
                <w:szCs w:val="20"/>
              </w:rPr>
            </w:pPr>
          </w:p>
          <w:p w:rsidR="00581FDE" w:rsidRDefault="00116E50">
            <w:pPr>
              <w:pStyle w:val="ListParagraph"/>
              <w:ind w:left="360"/>
              <w:jc w:val="both"/>
              <w:rPr>
                <w:rFonts w:ascii="Times New Roman" w:hAnsi="Times New Roman" w:cs="Times New Roman"/>
                <w:sz w:val="20"/>
                <w:szCs w:val="20"/>
              </w:rPr>
            </w:pPr>
            <w:r w:rsidRPr="0096462A">
              <w:rPr>
                <w:rFonts w:ascii="Times New Roman" w:hAnsi="Times New Roman" w:cs="Times New Roman"/>
                <w:color w:val="0462C1"/>
                <w:sz w:val="20"/>
                <w:szCs w:val="20"/>
              </w:rPr>
              <w:t>Transmission Request Form (QTP)</w:t>
            </w:r>
          </w:p>
        </w:tc>
      </w:tr>
      <w:tr w:rsidR="00581FDE">
        <w:trPr>
          <w:tblCellSpacing w:w="15" w:type="dxa"/>
        </w:trPr>
        <w:tc>
          <w:tcPr>
            <w:tcW w:w="0" w:type="auto"/>
            <w:vAlign w:val="center"/>
          </w:tcPr>
          <w:p w:rsidR="00581FDE" w:rsidRDefault="00116E50">
            <w:pPr>
              <w:pStyle w:val="ListParagraph"/>
              <w:ind w:left="360"/>
              <w:jc w:val="both"/>
              <w:rPr>
                <w:rFonts w:ascii="Times New Roman" w:hAnsi="Times New Roman" w:cs="Times New Roman"/>
                <w:sz w:val="20"/>
                <w:szCs w:val="20"/>
              </w:rPr>
            </w:pPr>
            <w:r>
              <w:rPr>
                <w:rFonts w:ascii="Times New Roman" w:hAnsi="Times New Roman" w:cs="Times New Roman"/>
                <w:sz w:val="20"/>
                <w:szCs w:val="20"/>
              </w:rPr>
              <w:t>Annexure 3</w:t>
            </w:r>
          </w:p>
        </w:tc>
        <w:tc>
          <w:tcPr>
            <w:tcW w:w="7729" w:type="dxa"/>
            <w:vAlign w:val="center"/>
          </w:tcPr>
          <w:p w:rsidR="00581FDE" w:rsidRDefault="00116E50">
            <w:pPr>
              <w:pStyle w:val="ListParagraph"/>
              <w:ind w:left="360"/>
              <w:jc w:val="both"/>
              <w:rPr>
                <w:rFonts w:ascii="Times New Roman" w:hAnsi="Times New Roman" w:cs="Times New Roman"/>
                <w:sz w:val="20"/>
                <w:szCs w:val="20"/>
              </w:rPr>
            </w:pPr>
            <w:r w:rsidRPr="0096462A">
              <w:rPr>
                <w:rFonts w:ascii="Times New Roman" w:hAnsi="Times New Roman" w:cs="Times New Roman"/>
                <w:color w:val="0462C1"/>
                <w:sz w:val="20"/>
                <w:szCs w:val="20"/>
              </w:rPr>
              <w:t>Transmission Request Form (other than QTP)</w:t>
            </w:r>
          </w:p>
        </w:tc>
      </w:tr>
      <w:tr w:rsidR="00581FDE">
        <w:trPr>
          <w:tblCellSpacing w:w="15" w:type="dxa"/>
        </w:trPr>
        <w:tc>
          <w:tcPr>
            <w:tcW w:w="0" w:type="auto"/>
            <w:vAlign w:val="center"/>
          </w:tcPr>
          <w:p w:rsidR="00581FDE" w:rsidRDefault="00116E50">
            <w:pPr>
              <w:pStyle w:val="ListParagraph"/>
              <w:ind w:left="360"/>
              <w:jc w:val="both"/>
              <w:rPr>
                <w:rFonts w:ascii="Times New Roman" w:hAnsi="Times New Roman" w:cs="Times New Roman"/>
                <w:sz w:val="20"/>
                <w:szCs w:val="20"/>
              </w:rPr>
            </w:pPr>
            <w:r>
              <w:rPr>
                <w:rFonts w:ascii="Times New Roman" w:hAnsi="Times New Roman" w:cs="Times New Roman"/>
                <w:sz w:val="20"/>
                <w:szCs w:val="20"/>
              </w:rPr>
              <w:t>Annexure 4</w:t>
            </w:r>
          </w:p>
        </w:tc>
        <w:tc>
          <w:tcPr>
            <w:tcW w:w="7729" w:type="dxa"/>
            <w:vAlign w:val="center"/>
          </w:tcPr>
          <w:p w:rsidR="00581FDE" w:rsidRDefault="00116E50">
            <w:pPr>
              <w:pStyle w:val="ListParagraph"/>
              <w:ind w:left="360"/>
              <w:jc w:val="both"/>
              <w:rPr>
                <w:rFonts w:ascii="Times New Roman" w:hAnsi="Times New Roman" w:cs="Times New Roman"/>
                <w:sz w:val="20"/>
                <w:szCs w:val="20"/>
              </w:rPr>
            </w:pPr>
            <w:r w:rsidRPr="0096462A">
              <w:rPr>
                <w:rFonts w:ascii="Times New Roman" w:hAnsi="Times New Roman" w:cs="Times New Roman"/>
                <w:color w:val="0462C1"/>
                <w:sz w:val="20"/>
                <w:szCs w:val="20"/>
              </w:rPr>
              <w:t>Indemnity Bond</w:t>
            </w:r>
          </w:p>
        </w:tc>
      </w:tr>
      <w:tr w:rsidR="00581FDE">
        <w:trPr>
          <w:tblCellSpacing w:w="15" w:type="dxa"/>
        </w:trPr>
        <w:tc>
          <w:tcPr>
            <w:tcW w:w="0" w:type="auto"/>
            <w:vAlign w:val="center"/>
          </w:tcPr>
          <w:p w:rsidR="00581FDE" w:rsidRDefault="00116E50">
            <w:pPr>
              <w:pStyle w:val="ListParagraph"/>
              <w:ind w:left="360"/>
              <w:jc w:val="both"/>
              <w:rPr>
                <w:rFonts w:ascii="Times New Roman" w:hAnsi="Times New Roman" w:cs="Times New Roman"/>
                <w:sz w:val="20"/>
                <w:szCs w:val="20"/>
              </w:rPr>
            </w:pPr>
            <w:r>
              <w:rPr>
                <w:rFonts w:ascii="Times New Roman" w:hAnsi="Times New Roman" w:cs="Times New Roman"/>
                <w:sz w:val="20"/>
                <w:szCs w:val="20"/>
              </w:rPr>
              <w:t>Annexure 5</w:t>
            </w:r>
          </w:p>
        </w:tc>
        <w:tc>
          <w:tcPr>
            <w:tcW w:w="7729" w:type="dxa"/>
            <w:vAlign w:val="center"/>
          </w:tcPr>
          <w:p w:rsidR="00581FDE" w:rsidRDefault="0096462A">
            <w:pPr>
              <w:pStyle w:val="ListParagraph"/>
              <w:ind w:left="360"/>
              <w:jc w:val="both"/>
              <w:rPr>
                <w:rFonts w:ascii="Times New Roman" w:hAnsi="Times New Roman" w:cs="Times New Roman"/>
                <w:sz w:val="20"/>
                <w:szCs w:val="20"/>
              </w:rPr>
            </w:pPr>
            <w:r>
              <w:rPr>
                <w:rFonts w:ascii="Times New Roman" w:hAnsi="Times New Roman" w:cs="Times New Roman"/>
                <w:color w:val="0462C1"/>
                <w:sz w:val="20"/>
                <w:szCs w:val="20"/>
              </w:rPr>
              <w:t>Affidavit-Cum-No Objection Declaration</w:t>
            </w:r>
          </w:p>
        </w:tc>
      </w:tr>
    </w:tbl>
    <w:p w:rsidR="00581FDE" w:rsidRDefault="00581FDE" w:rsidP="00423386">
      <w:pPr>
        <w:jc w:val="both"/>
        <w:rPr>
          <w:rFonts w:ascii="Times New Roman" w:hAnsi="Times New Roman" w:cs="Times New Roman"/>
          <w:b/>
          <w:bCs/>
          <w:sz w:val="20"/>
          <w:szCs w:val="20"/>
        </w:rPr>
      </w:pPr>
    </w:p>
    <w:p w:rsidR="00581FDE" w:rsidRPr="007D6B9B" w:rsidRDefault="00581FDE" w:rsidP="007D6B9B">
      <w:pPr>
        <w:jc w:val="both"/>
        <w:rPr>
          <w:rFonts w:ascii="Times New Roman" w:hAnsi="Times New Roman" w:cs="Times New Roman"/>
          <w:sz w:val="18"/>
          <w:szCs w:val="18"/>
          <w:lang w:val="en-GB"/>
        </w:rPr>
      </w:pPr>
    </w:p>
    <w:sectPr w:rsidR="00581FDE" w:rsidRPr="007D6B9B">
      <w:headerReference w:type="default" r:id="rId9"/>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550" w:rsidRDefault="00986550">
      <w:pPr>
        <w:spacing w:line="240" w:lineRule="auto"/>
      </w:pPr>
      <w:r>
        <w:separator/>
      </w:r>
    </w:p>
  </w:endnote>
  <w:endnote w:type="continuationSeparator" w:id="0">
    <w:p w:rsidR="00986550" w:rsidRDefault="00986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13162053"/>
      <w:docPartObj>
        <w:docPartGallery w:val="AutoText"/>
      </w:docPartObj>
    </w:sdtPr>
    <w:sdtEndPr/>
    <w:sdtContent>
      <w:sdt>
        <w:sdtPr>
          <w:rPr>
            <w:rFonts w:ascii="Arial" w:hAnsi="Arial" w:cs="Arial"/>
            <w:sz w:val="20"/>
            <w:szCs w:val="20"/>
          </w:rPr>
          <w:id w:val="-1705238520"/>
          <w:docPartObj>
            <w:docPartGallery w:val="AutoText"/>
          </w:docPartObj>
        </w:sdtPr>
        <w:sdtEndPr/>
        <w:sdtContent>
          <w:p w:rsidR="00423386" w:rsidRDefault="00423386">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sdtContent>
      </w:sdt>
    </w:sdtContent>
  </w:sdt>
  <w:p w:rsidR="00423386" w:rsidRDefault="004233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550" w:rsidRDefault="00986550">
      <w:pPr>
        <w:spacing w:after="0"/>
      </w:pPr>
      <w:r>
        <w:separator/>
      </w:r>
    </w:p>
  </w:footnote>
  <w:footnote w:type="continuationSeparator" w:id="0">
    <w:p w:rsidR="00986550" w:rsidRDefault="0098655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86" w:rsidRPr="007D6B9B" w:rsidRDefault="00AA0676">
    <w:pPr>
      <w:pStyle w:val="Header"/>
      <w:jc w:val="center"/>
      <w:rPr>
        <w:rFonts w:ascii="Times New Roman" w:hAnsi="Times New Roman" w:cs="Times New Roman"/>
        <w:b/>
      </w:rPr>
    </w:pPr>
    <w:r>
      <w:rPr>
        <w:rFonts w:ascii="Times New Roman" w:hAnsi="Times New Roman" w:cs="Times New Roman"/>
        <w:b/>
      </w:rPr>
      <w:t>PROCEDURE FOR TRANSMISSION OF SECURITIES</w:t>
    </w:r>
  </w:p>
  <w:p w:rsidR="00423386" w:rsidRDefault="004233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3DA"/>
    <w:multiLevelType w:val="multilevel"/>
    <w:tmpl w:val="040563DA"/>
    <w:lvl w:ilvl="0">
      <w:start w:val="1"/>
      <w:numFmt w:val="lowerLetter"/>
      <w:lvlText w:val="%1)"/>
      <w:lvlJc w:val="left"/>
      <w:pPr>
        <w:ind w:left="828" w:hanging="360"/>
      </w:p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1">
    <w:nsid w:val="05042249"/>
    <w:multiLevelType w:val="multilevel"/>
    <w:tmpl w:val="05042249"/>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5BE09A2"/>
    <w:multiLevelType w:val="multilevel"/>
    <w:tmpl w:val="05BE09A2"/>
    <w:lvl w:ilvl="0">
      <w:start w:val="1"/>
      <w:numFmt w:val="lowerLetter"/>
      <w:lvlText w:val="%1."/>
      <w:lvlJc w:val="left"/>
      <w:pPr>
        <w:ind w:left="468" w:hanging="360"/>
      </w:pPr>
      <w:rPr>
        <w:rFonts w:hint="default"/>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3">
    <w:nsid w:val="082A5BE3"/>
    <w:multiLevelType w:val="hybridMultilevel"/>
    <w:tmpl w:val="B736461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A7B37D0"/>
    <w:multiLevelType w:val="multilevel"/>
    <w:tmpl w:val="0A7B37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872ADF"/>
    <w:multiLevelType w:val="multilevel"/>
    <w:tmpl w:val="11872AD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5E0B64"/>
    <w:multiLevelType w:val="multilevel"/>
    <w:tmpl w:val="185E0B64"/>
    <w:lvl w:ilvl="0">
      <w:start w:val="1"/>
      <w:numFmt w:val="decimal"/>
      <w:lvlText w:val="%1."/>
      <w:lvlJc w:val="left"/>
      <w:pPr>
        <w:ind w:left="360" w:hanging="360"/>
      </w:pPr>
      <w:rPr>
        <w:rFonts w:ascii="Times New Roman" w:hAnsi="Times New Roman" w:cs="Times New Roman" w:hint="default"/>
        <w:b/>
        <w:sz w:val="22"/>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nsid w:val="1BB5367A"/>
    <w:multiLevelType w:val="multilevel"/>
    <w:tmpl w:val="1BB536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1C5BB1"/>
    <w:multiLevelType w:val="multilevel"/>
    <w:tmpl w:val="251C5BB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261B07AC"/>
    <w:multiLevelType w:val="hybridMultilevel"/>
    <w:tmpl w:val="1EACEE5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nsid w:val="37090717"/>
    <w:multiLevelType w:val="multilevel"/>
    <w:tmpl w:val="37090717"/>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78C2769"/>
    <w:multiLevelType w:val="multilevel"/>
    <w:tmpl w:val="378C27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8653236"/>
    <w:multiLevelType w:val="multilevel"/>
    <w:tmpl w:val="38653236"/>
    <w:lvl w:ilvl="0">
      <w:start w:val="1"/>
      <w:numFmt w:val="lowerLetter"/>
      <w:lvlText w:val="%1."/>
      <w:lvlJc w:val="left"/>
      <w:pPr>
        <w:ind w:left="468" w:hanging="360"/>
      </w:pPr>
      <w:rPr>
        <w:rFonts w:hint="default"/>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13">
    <w:nsid w:val="3B8476A4"/>
    <w:multiLevelType w:val="multilevel"/>
    <w:tmpl w:val="3B8476A4"/>
    <w:lvl w:ilvl="0">
      <w:start w:val="1"/>
      <w:numFmt w:val="decimal"/>
      <w:lvlText w:val="%1."/>
      <w:lvlJc w:val="left"/>
      <w:pPr>
        <w:ind w:left="828" w:hanging="360"/>
      </w:pPr>
      <w:rPr>
        <w:color w:val="auto"/>
      </w:r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14">
    <w:nsid w:val="3C0120D4"/>
    <w:multiLevelType w:val="multilevel"/>
    <w:tmpl w:val="06DEAE9E"/>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3F8C253D"/>
    <w:multiLevelType w:val="multilevel"/>
    <w:tmpl w:val="3F8C25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1AB00DB"/>
    <w:multiLevelType w:val="multilevel"/>
    <w:tmpl w:val="F16402B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9C54A7E"/>
    <w:multiLevelType w:val="multilevel"/>
    <w:tmpl w:val="49C54A7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BDD25E1"/>
    <w:multiLevelType w:val="multilevel"/>
    <w:tmpl w:val="4BDD25E1"/>
    <w:lvl w:ilvl="0">
      <w:start w:val="1"/>
      <w:numFmt w:val="upperLetter"/>
      <w:lvlText w:val="%1."/>
      <w:lvlJc w:val="left"/>
      <w:pPr>
        <w:ind w:left="468" w:hanging="360"/>
      </w:pPr>
      <w:rPr>
        <w:rFonts w:hint="default"/>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19">
    <w:nsid w:val="4CBD27B3"/>
    <w:multiLevelType w:val="multilevel"/>
    <w:tmpl w:val="4CBD27B3"/>
    <w:lvl w:ilvl="0">
      <w:start w:val="1"/>
      <w:numFmt w:val="lowerRoman"/>
      <w:lvlText w:val="%1."/>
      <w:lvlJc w:val="right"/>
      <w:pPr>
        <w:ind w:left="1778" w:hanging="360"/>
      </w:pPr>
      <w:rPr>
        <w:rFonts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20">
    <w:nsid w:val="4FE429DE"/>
    <w:multiLevelType w:val="multilevel"/>
    <w:tmpl w:val="4FE429DE"/>
    <w:lvl w:ilvl="0">
      <w:start w:val="1"/>
      <w:numFmt w:val="lowerLetter"/>
      <w:lvlText w:val="%1."/>
      <w:lvlJc w:val="left"/>
      <w:pPr>
        <w:ind w:left="468" w:hanging="360"/>
      </w:pPr>
      <w:rPr>
        <w:rFonts w:hint="default"/>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21">
    <w:nsid w:val="58945F51"/>
    <w:multiLevelType w:val="multilevel"/>
    <w:tmpl w:val="58945F51"/>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start w:val="1"/>
      <w:numFmt w:val="lowerLetter"/>
      <w:lvlText w:val="%3)"/>
      <w:lvlJc w:val="left"/>
      <w:pPr>
        <w:ind w:left="720" w:hanging="360"/>
      </w:p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A73267F"/>
    <w:multiLevelType w:val="multilevel"/>
    <w:tmpl w:val="5A73267F"/>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start w:val="1"/>
      <w:numFmt w:val="lowerLetter"/>
      <w:lvlText w:val="%3)"/>
      <w:lvlJc w:val="left"/>
      <w:pPr>
        <w:ind w:left="720" w:hanging="360"/>
      </w:p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5AD038E6"/>
    <w:multiLevelType w:val="multilevel"/>
    <w:tmpl w:val="5AD038E6"/>
    <w:lvl w:ilvl="0">
      <w:start w:val="1"/>
      <w:numFmt w:val="decimal"/>
      <w:lvlText w:val="%1."/>
      <w:lvlJc w:val="left"/>
      <w:pPr>
        <w:ind w:left="828" w:hanging="360"/>
      </w:pPr>
      <w:rPr>
        <w:color w:val="auto"/>
      </w:r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24">
    <w:nsid w:val="5FDE239F"/>
    <w:multiLevelType w:val="multilevel"/>
    <w:tmpl w:val="5FDE239F"/>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5">
    <w:nsid w:val="61762CAD"/>
    <w:multiLevelType w:val="multilevel"/>
    <w:tmpl w:val="61762CAD"/>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lowerLetter"/>
      <w:lvlText w:val="%3)"/>
      <w:lvlJc w:val="left"/>
      <w:pPr>
        <w:ind w:left="720" w:hanging="360"/>
      </w:p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26">
    <w:nsid w:val="70537287"/>
    <w:multiLevelType w:val="multilevel"/>
    <w:tmpl w:val="705372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19F3ED3"/>
    <w:multiLevelType w:val="multilevel"/>
    <w:tmpl w:val="719F3ED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nsid w:val="78D713D7"/>
    <w:multiLevelType w:val="multilevel"/>
    <w:tmpl w:val="78D713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4"/>
  </w:num>
  <w:num w:numId="3">
    <w:abstractNumId w:val="18"/>
  </w:num>
  <w:num w:numId="4">
    <w:abstractNumId w:val="0"/>
  </w:num>
  <w:num w:numId="5">
    <w:abstractNumId w:val="26"/>
  </w:num>
  <w:num w:numId="6">
    <w:abstractNumId w:val="7"/>
  </w:num>
  <w:num w:numId="7">
    <w:abstractNumId w:val="5"/>
  </w:num>
  <w:num w:numId="8">
    <w:abstractNumId w:val="2"/>
  </w:num>
  <w:num w:numId="9">
    <w:abstractNumId w:val="10"/>
  </w:num>
  <w:num w:numId="10">
    <w:abstractNumId w:val="20"/>
  </w:num>
  <w:num w:numId="11">
    <w:abstractNumId w:val="23"/>
  </w:num>
  <w:num w:numId="12">
    <w:abstractNumId w:val="12"/>
  </w:num>
  <w:num w:numId="13">
    <w:abstractNumId w:val="13"/>
  </w:num>
  <w:num w:numId="14">
    <w:abstractNumId w:val="11"/>
  </w:num>
  <w:num w:numId="15">
    <w:abstractNumId w:val="6"/>
  </w:num>
  <w:num w:numId="16">
    <w:abstractNumId w:val="4"/>
  </w:num>
  <w:num w:numId="17">
    <w:abstractNumId w:val="1"/>
  </w:num>
  <w:num w:numId="18">
    <w:abstractNumId w:val="8"/>
  </w:num>
  <w:num w:numId="19">
    <w:abstractNumId w:val="19"/>
  </w:num>
  <w:num w:numId="20">
    <w:abstractNumId w:val="25"/>
  </w:num>
  <w:num w:numId="21">
    <w:abstractNumId w:val="21"/>
  </w:num>
  <w:num w:numId="22">
    <w:abstractNumId w:val="17"/>
  </w:num>
  <w:num w:numId="23">
    <w:abstractNumId w:val="22"/>
  </w:num>
  <w:num w:numId="24">
    <w:abstractNumId w:val="27"/>
  </w:num>
  <w:num w:numId="25">
    <w:abstractNumId w:val="28"/>
  </w:num>
  <w:num w:numId="26">
    <w:abstractNumId w:val="24"/>
  </w:num>
  <w:num w:numId="27">
    <w:abstractNumId w:val="9"/>
  </w:num>
  <w:num w:numId="28">
    <w:abstractNumId w:val="3"/>
  </w:num>
  <w:num w:numId="29">
    <w:abstractNumId w:val="11"/>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78"/>
    <w:rsid w:val="000028B2"/>
    <w:rsid w:val="000256F9"/>
    <w:rsid w:val="00055969"/>
    <w:rsid w:val="00084917"/>
    <w:rsid w:val="000D496D"/>
    <w:rsid w:val="00116E50"/>
    <w:rsid w:val="003439CB"/>
    <w:rsid w:val="00395C77"/>
    <w:rsid w:val="004067B2"/>
    <w:rsid w:val="00423386"/>
    <w:rsid w:val="00432665"/>
    <w:rsid w:val="004742CF"/>
    <w:rsid w:val="00544E3E"/>
    <w:rsid w:val="00563B3E"/>
    <w:rsid w:val="005676D0"/>
    <w:rsid w:val="0057228C"/>
    <w:rsid w:val="00581FDE"/>
    <w:rsid w:val="00594D53"/>
    <w:rsid w:val="005D14D3"/>
    <w:rsid w:val="005D7115"/>
    <w:rsid w:val="00682ABE"/>
    <w:rsid w:val="006F2DE3"/>
    <w:rsid w:val="00726AA7"/>
    <w:rsid w:val="007D5980"/>
    <w:rsid w:val="007D6B9B"/>
    <w:rsid w:val="00844A0E"/>
    <w:rsid w:val="008C6273"/>
    <w:rsid w:val="009018AF"/>
    <w:rsid w:val="00942F5D"/>
    <w:rsid w:val="0096462A"/>
    <w:rsid w:val="00986550"/>
    <w:rsid w:val="00991257"/>
    <w:rsid w:val="00996141"/>
    <w:rsid w:val="009C7858"/>
    <w:rsid w:val="00A13E40"/>
    <w:rsid w:val="00A25D54"/>
    <w:rsid w:val="00A44F82"/>
    <w:rsid w:val="00A849D8"/>
    <w:rsid w:val="00AA0676"/>
    <w:rsid w:val="00AC18BA"/>
    <w:rsid w:val="00B35870"/>
    <w:rsid w:val="00C20932"/>
    <w:rsid w:val="00CB080D"/>
    <w:rsid w:val="00CB2D67"/>
    <w:rsid w:val="00D34850"/>
    <w:rsid w:val="00D469C2"/>
    <w:rsid w:val="00EB28B2"/>
    <w:rsid w:val="00EC1FFD"/>
    <w:rsid w:val="00F01D30"/>
    <w:rsid w:val="00F81F7C"/>
    <w:rsid w:val="00F91993"/>
    <w:rsid w:val="00FA1578"/>
    <w:rsid w:val="0CCF0C9E"/>
    <w:rsid w:val="406B713F"/>
    <w:rsid w:val="797E407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Microsoft Sans Serif" w:eastAsia="Microsoft Sans Serif" w:hAnsi="Microsoft Sans Serif" w:cs="Microsoft Sans Serif"/>
      <w:sz w:val="24"/>
      <w:szCs w:val="24"/>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pPr>
      <w:tabs>
        <w:tab w:val="right" w:leader="dot" w:pos="9016"/>
      </w:tabs>
      <w:spacing w:after="100"/>
      <w:ind w:left="220"/>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pPr>
    <w:rPr>
      <w:rFonts w:ascii="Arial" w:eastAsia="Arial" w:hAnsi="Arial" w:cs="Arial"/>
      <w:color w:val="000000"/>
      <w:sz w:val="24"/>
      <w:szCs w:val="24"/>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TOCHeading1">
    <w:name w:val="TOC Heading1"/>
    <w:basedOn w:val="Heading1"/>
    <w:next w:val="Normal"/>
    <w:uiPriority w:val="39"/>
    <w:unhideWhenUsed/>
    <w:qFormat/>
    <w:pPr>
      <w:spacing w:before="240"/>
      <w:outlineLvl w:val="9"/>
    </w:pPr>
    <w:rPr>
      <w:b w:val="0"/>
      <w:bCs w:val="0"/>
      <w:sz w:val="32"/>
      <w:szCs w:val="32"/>
      <w:lang w:val="en-US"/>
    </w:rPr>
  </w:style>
  <w:style w:type="paragraph" w:customStyle="1" w:styleId="TableParagraph">
    <w:name w:val="Table Paragraph"/>
    <w:basedOn w:val="Normal"/>
    <w:uiPriority w:val="1"/>
    <w:qFormat/>
    <w:pPr>
      <w:widowControl w:val="0"/>
      <w:autoSpaceDE w:val="0"/>
      <w:autoSpaceDN w:val="0"/>
      <w:spacing w:after="0" w:line="240" w:lineRule="auto"/>
    </w:pPr>
    <w:rPr>
      <w:rFonts w:ascii="Microsoft Sans Serif" w:eastAsia="Microsoft Sans Serif" w:hAnsi="Microsoft Sans Serif" w:cs="Microsoft Sans Serif"/>
      <w:lang w:val="en-US"/>
    </w:rPr>
  </w:style>
  <w:style w:type="character" w:customStyle="1" w:styleId="BodyTextChar">
    <w:name w:val="Body Text Char"/>
    <w:basedOn w:val="DefaultParagraphFont"/>
    <w:link w:val="BodyText"/>
    <w:uiPriority w:val="1"/>
    <w:rPr>
      <w:rFonts w:ascii="Microsoft Sans Serif" w:eastAsia="Microsoft Sans Serif" w:hAnsi="Microsoft Sans Serif" w:cs="Microsoft Sans Serif"/>
      <w:sz w:val="24"/>
      <w:szCs w:val="24"/>
      <w:lang w:val="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5D7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115"/>
    <w:rPr>
      <w:rFonts w:ascii="Tahoma" w:hAnsi="Tahoma" w:cs="Tahoma"/>
      <w:sz w:val="16"/>
      <w:szCs w:val="16"/>
      <w:lang w:eastAsia="en-US"/>
    </w:rPr>
  </w:style>
  <w:style w:type="character" w:styleId="FollowedHyperlink">
    <w:name w:val="FollowedHyperlink"/>
    <w:basedOn w:val="DefaultParagraphFont"/>
    <w:uiPriority w:val="99"/>
    <w:semiHidden/>
    <w:unhideWhenUsed/>
    <w:rsid w:val="00423386"/>
    <w:rPr>
      <w:color w:val="800080" w:themeColor="followedHyperlink"/>
      <w:u w:val="single"/>
    </w:rPr>
  </w:style>
  <w:style w:type="paragraph" w:styleId="NormalWeb">
    <w:name w:val="Normal (Web)"/>
    <w:basedOn w:val="Normal"/>
    <w:uiPriority w:val="99"/>
    <w:unhideWhenUsed/>
    <w:qFormat/>
    <w:rsid w:val="00EB28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B28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Microsoft Sans Serif" w:eastAsia="Microsoft Sans Serif" w:hAnsi="Microsoft Sans Serif" w:cs="Microsoft Sans Serif"/>
      <w:sz w:val="24"/>
      <w:szCs w:val="24"/>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pPr>
      <w:tabs>
        <w:tab w:val="right" w:leader="dot" w:pos="9016"/>
      </w:tabs>
      <w:spacing w:after="100"/>
      <w:ind w:left="220"/>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pPr>
    <w:rPr>
      <w:rFonts w:ascii="Arial" w:eastAsia="Arial" w:hAnsi="Arial" w:cs="Arial"/>
      <w:color w:val="000000"/>
      <w:sz w:val="24"/>
      <w:szCs w:val="24"/>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TOCHeading1">
    <w:name w:val="TOC Heading1"/>
    <w:basedOn w:val="Heading1"/>
    <w:next w:val="Normal"/>
    <w:uiPriority w:val="39"/>
    <w:unhideWhenUsed/>
    <w:qFormat/>
    <w:pPr>
      <w:spacing w:before="240"/>
      <w:outlineLvl w:val="9"/>
    </w:pPr>
    <w:rPr>
      <w:b w:val="0"/>
      <w:bCs w:val="0"/>
      <w:sz w:val="32"/>
      <w:szCs w:val="32"/>
      <w:lang w:val="en-US"/>
    </w:rPr>
  </w:style>
  <w:style w:type="paragraph" w:customStyle="1" w:styleId="TableParagraph">
    <w:name w:val="Table Paragraph"/>
    <w:basedOn w:val="Normal"/>
    <w:uiPriority w:val="1"/>
    <w:qFormat/>
    <w:pPr>
      <w:widowControl w:val="0"/>
      <w:autoSpaceDE w:val="0"/>
      <w:autoSpaceDN w:val="0"/>
      <w:spacing w:after="0" w:line="240" w:lineRule="auto"/>
    </w:pPr>
    <w:rPr>
      <w:rFonts w:ascii="Microsoft Sans Serif" w:eastAsia="Microsoft Sans Serif" w:hAnsi="Microsoft Sans Serif" w:cs="Microsoft Sans Serif"/>
      <w:lang w:val="en-US"/>
    </w:rPr>
  </w:style>
  <w:style w:type="character" w:customStyle="1" w:styleId="BodyTextChar">
    <w:name w:val="Body Text Char"/>
    <w:basedOn w:val="DefaultParagraphFont"/>
    <w:link w:val="BodyText"/>
    <w:uiPriority w:val="1"/>
    <w:rPr>
      <w:rFonts w:ascii="Microsoft Sans Serif" w:eastAsia="Microsoft Sans Serif" w:hAnsi="Microsoft Sans Serif" w:cs="Microsoft Sans Serif"/>
      <w:sz w:val="24"/>
      <w:szCs w:val="24"/>
      <w:lang w:val="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sid w:val="005D7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115"/>
    <w:rPr>
      <w:rFonts w:ascii="Tahoma" w:hAnsi="Tahoma" w:cs="Tahoma"/>
      <w:sz w:val="16"/>
      <w:szCs w:val="16"/>
      <w:lang w:eastAsia="en-US"/>
    </w:rPr>
  </w:style>
  <w:style w:type="character" w:styleId="FollowedHyperlink">
    <w:name w:val="FollowedHyperlink"/>
    <w:basedOn w:val="DefaultParagraphFont"/>
    <w:uiPriority w:val="99"/>
    <w:semiHidden/>
    <w:unhideWhenUsed/>
    <w:rsid w:val="00423386"/>
    <w:rPr>
      <w:color w:val="800080" w:themeColor="followedHyperlink"/>
      <w:u w:val="single"/>
    </w:rPr>
  </w:style>
  <w:style w:type="paragraph" w:styleId="NormalWeb">
    <w:name w:val="Normal (Web)"/>
    <w:basedOn w:val="Normal"/>
    <w:uiPriority w:val="99"/>
    <w:unhideWhenUsed/>
    <w:qFormat/>
    <w:rsid w:val="00EB28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B28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965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igshareonline.com/resources-sebi_circular.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 Yadav</dc:creator>
  <cp:lastModifiedBy>Samriddhi Agarwal</cp:lastModifiedBy>
  <cp:revision>4</cp:revision>
  <cp:lastPrinted>2026-08-21T10:19:00Z</cp:lastPrinted>
  <dcterms:created xsi:type="dcterms:W3CDTF">2026-08-22T11:21:00Z</dcterms:created>
  <dcterms:modified xsi:type="dcterms:W3CDTF">2026-08-22T11:31:00Z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eyJoZGlkIjoiODIxZjkxYWVjZTkzYzAzYzQzNGY1NmU3M2I0MjcxNWIifQ==</vt:lpwstr>
  </property>
  <property fmtid="{D5CDD505-2E9C-101B-9397-08002B2CF9AE}" pid="3" name="KSOProductBuildVer">
    <vt:lpwstr>1033-12.1.0.27458</vt:lpwstr>
  </property>
  <property fmtid="{D5CDD505-2E9C-101B-9397-08002B2CF9AE}" pid="4" name="ICV">
    <vt:lpwstr>8CA5E9FB08174A47A02C6E5F6C75E203_12</vt:lpwstr>
  </property>
</Properties>
</file>